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7B16" w14:textId="13C1A5E6" w:rsidR="00CD6D1D" w:rsidRPr="00E414F3" w:rsidRDefault="00C15E0D" w:rsidP="00617963">
      <w:r>
        <w:rPr>
          <w:rFonts w:hint="eastAsia"/>
        </w:rPr>
        <w:t>（様式</w:t>
      </w:r>
      <w:r w:rsidR="006F624C">
        <w:rPr>
          <w:rFonts w:hint="eastAsia"/>
        </w:rPr>
        <w:t>第</w:t>
      </w:r>
      <w:r w:rsidR="00A16129">
        <w:rPr>
          <w:rFonts w:hint="eastAsia"/>
        </w:rPr>
        <w:t>５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3FE7C266" w14:textId="22BCD1F3" w:rsidR="00CD31AC" w:rsidRPr="009A5929" w:rsidRDefault="004C64B2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提　案　地　一　覧</w:t>
      </w:r>
    </w:p>
    <w:p w14:paraId="3919A0DE" w14:textId="77777777" w:rsidR="00B24F98" w:rsidRPr="006E2C12" w:rsidRDefault="002A5B18" w:rsidP="00D17A81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273D2803" w14:textId="77777777" w:rsidR="00B24F98" w:rsidRPr="006E2C12" w:rsidRDefault="00B24F98" w:rsidP="00CD31AC">
      <w:pPr>
        <w:rPr>
          <w:spacing w:val="2"/>
        </w:rPr>
      </w:pPr>
    </w:p>
    <w:p w14:paraId="7034B9E1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6F624C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31CBCED2" w14:textId="77777777" w:rsidR="00CD31AC" w:rsidRPr="006E2C12" w:rsidRDefault="00CD31AC" w:rsidP="00CD31AC">
      <w:pPr>
        <w:rPr>
          <w:spacing w:val="2"/>
        </w:rPr>
      </w:pPr>
    </w:p>
    <w:p w14:paraId="72CA1F49" w14:textId="77777777" w:rsidR="00CD31AC" w:rsidRDefault="00CD31AC" w:rsidP="006F624C">
      <w:pPr>
        <w:ind w:firstLineChars="4250" w:firstLine="9637"/>
        <w:jc w:val="left"/>
      </w:pPr>
      <w:r>
        <w:rPr>
          <w:rFonts w:hint="eastAsia"/>
        </w:rPr>
        <w:t>所在地</w:t>
      </w:r>
    </w:p>
    <w:p w14:paraId="4F1F1AEC" w14:textId="77777777" w:rsidR="00CD31AC" w:rsidRDefault="00CD31AC" w:rsidP="006F624C">
      <w:pPr>
        <w:ind w:leftChars="4025" w:left="9127" w:firstLine="510"/>
        <w:jc w:val="left"/>
      </w:pPr>
      <w:r>
        <w:rPr>
          <w:rFonts w:hint="eastAsia"/>
        </w:rPr>
        <w:t>法人名</w:t>
      </w:r>
    </w:p>
    <w:p w14:paraId="77589CAF" w14:textId="77777777" w:rsidR="00CD31AC" w:rsidRPr="00F53619" w:rsidRDefault="00CD31AC" w:rsidP="007A7D53">
      <w:pPr>
        <w:ind w:leftChars="2000" w:left="4535" w:right="1698"/>
        <w:jc w:val="righ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14:paraId="1D7FD452" w14:textId="77777777" w:rsidR="00CD6D1D" w:rsidRDefault="00CD6D1D" w:rsidP="0075264B">
      <w:pPr>
        <w:ind w:right="828"/>
        <w:rPr>
          <w:sz w:val="20"/>
          <w:szCs w:val="20"/>
        </w:rPr>
      </w:pPr>
    </w:p>
    <w:p w14:paraId="4C01133F" w14:textId="161B1F92" w:rsidR="00D66E40" w:rsidRPr="006F624C" w:rsidRDefault="00D66E40" w:rsidP="00D66E40">
      <w:pPr>
        <w:ind w:firstLineChars="100" w:firstLine="227"/>
        <w:rPr>
          <w:color w:val="000000" w:themeColor="text1"/>
        </w:rPr>
      </w:pPr>
      <w:r w:rsidRPr="00DD7770">
        <w:rPr>
          <w:rFonts w:hint="eastAsia"/>
          <w:color w:val="000000" w:themeColor="text1"/>
        </w:rPr>
        <w:t>オ</w:t>
      </w:r>
      <w:r w:rsidR="004C64B2">
        <w:rPr>
          <w:rFonts w:hint="eastAsia"/>
          <w:color w:val="000000" w:themeColor="text1"/>
        </w:rPr>
        <w:t>フ</w:t>
      </w:r>
      <w:r w:rsidRPr="00DD7770">
        <w:rPr>
          <w:rFonts w:hint="eastAsia"/>
          <w:color w:val="000000" w:themeColor="text1"/>
        </w:rPr>
        <w:t>サイトＰＰＡ方式による県有施設への太陽光発電設備等導入業務</w:t>
      </w:r>
      <w:r w:rsidR="00E72AEE">
        <w:rPr>
          <w:rFonts w:hint="eastAsia"/>
          <w:color w:val="000000" w:themeColor="text1"/>
        </w:rPr>
        <w:t>にお</w:t>
      </w:r>
      <w:r w:rsidR="00230C91">
        <w:rPr>
          <w:rFonts w:hint="eastAsia"/>
          <w:color w:val="000000" w:themeColor="text1"/>
        </w:rPr>
        <w:t>いて</w:t>
      </w:r>
      <w:r w:rsidR="00EF30BB">
        <w:rPr>
          <w:rFonts w:hint="eastAsia"/>
          <w:color w:val="000000" w:themeColor="text1"/>
        </w:rPr>
        <w:t>提案する発電地</w:t>
      </w:r>
      <w:r>
        <w:rPr>
          <w:rFonts w:hint="eastAsia"/>
          <w:color w:val="000000" w:themeColor="text1"/>
        </w:rPr>
        <w:t>について、下記のとおり</w:t>
      </w:r>
      <w:r w:rsidR="00741769">
        <w:rPr>
          <w:rFonts w:hint="eastAsia"/>
          <w:color w:val="000000" w:themeColor="text1"/>
        </w:rPr>
        <w:t>で</w:t>
      </w:r>
      <w:r>
        <w:rPr>
          <w:rFonts w:hint="eastAsia"/>
        </w:rPr>
        <w:t>す。</w:t>
      </w:r>
    </w:p>
    <w:p w14:paraId="604C4056" w14:textId="77777777" w:rsidR="00CD6D1D" w:rsidRPr="00D66E40" w:rsidRDefault="00CD6D1D" w:rsidP="00617963"/>
    <w:p w14:paraId="684D0505" w14:textId="77777777" w:rsidR="008218E8" w:rsidRPr="008218E8" w:rsidRDefault="00CD31AC" w:rsidP="0073402B">
      <w:pPr>
        <w:pStyle w:val="ab"/>
      </w:pPr>
      <w:r>
        <w:rPr>
          <w:rFonts w:hint="eastAsia"/>
        </w:rPr>
        <w:t>記</w:t>
      </w:r>
    </w:p>
    <w:tbl>
      <w:tblPr>
        <w:tblStyle w:val="a3"/>
        <w:tblW w:w="12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80"/>
        <w:gridCol w:w="1472"/>
        <w:gridCol w:w="1550"/>
        <w:gridCol w:w="1973"/>
        <w:gridCol w:w="2730"/>
      </w:tblGrid>
      <w:tr w:rsidR="00A16129" w14:paraId="1E23DA6C" w14:textId="77777777" w:rsidTr="00A16129">
        <w:trPr>
          <w:trHeight w:val="276"/>
          <w:jc w:val="center"/>
        </w:trPr>
        <w:tc>
          <w:tcPr>
            <w:tcW w:w="4980" w:type="dxa"/>
            <w:vMerge w:val="restart"/>
            <w:vAlign w:val="center"/>
          </w:tcPr>
          <w:p w14:paraId="6DC69297" w14:textId="3C84DEF4" w:rsidR="00A16129" w:rsidRDefault="00A16129" w:rsidP="00546759">
            <w:pPr>
              <w:jc w:val="center"/>
            </w:pPr>
            <w:r>
              <w:rPr>
                <w:rFonts w:hint="eastAsia"/>
              </w:rPr>
              <w:t>提案発電地名</w:t>
            </w:r>
          </w:p>
        </w:tc>
        <w:tc>
          <w:tcPr>
            <w:tcW w:w="4995" w:type="dxa"/>
            <w:gridSpan w:val="3"/>
            <w:vAlign w:val="center"/>
          </w:tcPr>
          <w:p w14:paraId="49B79229" w14:textId="27B18343" w:rsidR="00A16129" w:rsidRDefault="00A16129" w:rsidP="00105B71">
            <w:pPr>
              <w:jc w:val="center"/>
            </w:pPr>
            <w:r>
              <w:rPr>
                <w:rFonts w:hint="eastAsia"/>
              </w:rPr>
              <w:t>導入容量（概算）</w:t>
            </w:r>
          </w:p>
        </w:tc>
        <w:tc>
          <w:tcPr>
            <w:tcW w:w="2730" w:type="dxa"/>
            <w:vMerge w:val="restart"/>
            <w:vAlign w:val="center"/>
          </w:tcPr>
          <w:p w14:paraId="226F04C4" w14:textId="353EFE94" w:rsidR="00A16129" w:rsidRDefault="00A16129" w:rsidP="00645ED8">
            <w:pPr>
              <w:jc w:val="center"/>
            </w:pPr>
            <w:r>
              <w:rPr>
                <w:rFonts w:hint="eastAsia"/>
              </w:rPr>
              <w:t>補助額</w:t>
            </w:r>
          </w:p>
          <w:p w14:paraId="18168CD3" w14:textId="77777777" w:rsidR="00A16129" w:rsidRDefault="00A16129" w:rsidP="00546759">
            <w:pPr>
              <w:jc w:val="center"/>
            </w:pPr>
            <w:r>
              <w:rPr>
                <w:rFonts w:hint="eastAsia"/>
              </w:rPr>
              <w:t>（概算）</w:t>
            </w:r>
          </w:p>
          <w:p w14:paraId="34254847" w14:textId="77777777" w:rsidR="00A16129" w:rsidRDefault="00A16129" w:rsidP="00F10C0C">
            <w:pPr>
              <w:jc w:val="center"/>
            </w:pPr>
            <w:r>
              <w:rPr>
                <w:rFonts w:hint="eastAsia"/>
              </w:rPr>
              <w:t>【千円】</w:t>
            </w:r>
          </w:p>
          <w:p w14:paraId="1552AC87" w14:textId="77777777" w:rsidR="00A16129" w:rsidRDefault="00A16129" w:rsidP="00F10C0C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</w:tr>
      <w:tr w:rsidR="00A16129" w14:paraId="2E093C47" w14:textId="77777777" w:rsidTr="00A16129">
        <w:trPr>
          <w:trHeight w:val="1927"/>
          <w:jc w:val="center"/>
        </w:trPr>
        <w:tc>
          <w:tcPr>
            <w:tcW w:w="4980" w:type="dxa"/>
            <w:vMerge/>
            <w:vAlign w:val="center"/>
          </w:tcPr>
          <w:p w14:paraId="607F1BE7" w14:textId="77777777" w:rsidR="00A16129" w:rsidRDefault="00A16129" w:rsidP="006F624C"/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5776E69F" w14:textId="77777777" w:rsidR="00A16129" w:rsidRDefault="00A16129" w:rsidP="00645ED8">
            <w:pPr>
              <w:jc w:val="center"/>
            </w:pPr>
            <w:r>
              <w:rPr>
                <w:rFonts w:hint="eastAsia"/>
              </w:rPr>
              <w:t>太陽光</w:t>
            </w:r>
          </w:p>
          <w:p w14:paraId="077A34B6" w14:textId="77777777" w:rsidR="00A16129" w:rsidRDefault="00A16129" w:rsidP="00645ED8">
            <w:pPr>
              <w:jc w:val="center"/>
            </w:pPr>
            <w:r>
              <w:rPr>
                <w:rFonts w:hint="eastAsia"/>
              </w:rPr>
              <w:t>【kW】</w:t>
            </w:r>
          </w:p>
        </w:tc>
        <w:tc>
          <w:tcPr>
            <w:tcW w:w="1550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4F51322" w14:textId="431B5AFA" w:rsidR="00A16129" w:rsidRDefault="00A16129" w:rsidP="004C64B2">
            <w:pPr>
              <w:jc w:val="center"/>
            </w:pPr>
            <w:r>
              <w:rPr>
                <w:rFonts w:hint="eastAsia"/>
              </w:rPr>
              <w:t>パワコン【k</w:t>
            </w:r>
            <w:r>
              <w:t>W</w:t>
            </w:r>
            <w:r>
              <w:rPr>
                <w:rFonts w:hint="eastAsia"/>
              </w:rPr>
              <w:t>】</w:t>
            </w:r>
          </w:p>
        </w:tc>
        <w:tc>
          <w:tcPr>
            <w:tcW w:w="1973" w:type="dxa"/>
            <w:tcBorders>
              <w:left w:val="single" w:sz="12" w:space="0" w:color="auto"/>
            </w:tcBorders>
            <w:vAlign w:val="center"/>
          </w:tcPr>
          <w:p w14:paraId="4B65FCD9" w14:textId="77777777" w:rsidR="00A16129" w:rsidRDefault="00A16129" w:rsidP="00645ED8">
            <w:pPr>
              <w:jc w:val="center"/>
            </w:pPr>
            <w:r>
              <w:rPr>
                <w:rFonts w:hint="eastAsia"/>
              </w:rPr>
              <w:t>蓄電池</w:t>
            </w:r>
          </w:p>
          <w:p w14:paraId="22A1E308" w14:textId="77777777" w:rsidR="00A16129" w:rsidRDefault="00A16129" w:rsidP="00645ED8">
            <w:pPr>
              <w:jc w:val="center"/>
            </w:pPr>
            <w:r>
              <w:rPr>
                <w:rFonts w:hint="eastAsia"/>
              </w:rPr>
              <w:t>【k</w:t>
            </w:r>
            <w:r>
              <w:t>Wh</w:t>
            </w:r>
            <w:r>
              <w:rPr>
                <w:rFonts w:hint="eastAsia"/>
              </w:rPr>
              <w:t>】</w:t>
            </w:r>
          </w:p>
        </w:tc>
        <w:tc>
          <w:tcPr>
            <w:tcW w:w="2730" w:type="dxa"/>
            <w:vMerge/>
            <w:vAlign w:val="center"/>
          </w:tcPr>
          <w:p w14:paraId="378F6759" w14:textId="7C6FDEA4" w:rsidR="00A16129" w:rsidRDefault="00A16129" w:rsidP="006F624C"/>
        </w:tc>
      </w:tr>
      <w:tr w:rsidR="00A16129" w14:paraId="02A54B55" w14:textId="77777777" w:rsidTr="00A16129">
        <w:trPr>
          <w:trHeight w:val="276"/>
          <w:jc w:val="center"/>
        </w:trPr>
        <w:tc>
          <w:tcPr>
            <w:tcW w:w="4980" w:type="dxa"/>
            <w:vAlign w:val="center"/>
          </w:tcPr>
          <w:p w14:paraId="233CC1CA" w14:textId="77777777" w:rsidR="00A16129" w:rsidRDefault="00A16129" w:rsidP="006F624C"/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23D77C3D" w14:textId="77777777" w:rsidR="00A16129" w:rsidRDefault="00A16129" w:rsidP="00645ED8">
            <w:pPr>
              <w:jc w:val="center"/>
            </w:pP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1CC5FEB0" w14:textId="77777777" w:rsidR="00A16129" w:rsidRDefault="00A16129" w:rsidP="00645ED8">
            <w:pPr>
              <w:jc w:val="center"/>
            </w:pPr>
          </w:p>
        </w:tc>
        <w:tc>
          <w:tcPr>
            <w:tcW w:w="1973" w:type="dxa"/>
            <w:tcBorders>
              <w:left w:val="single" w:sz="12" w:space="0" w:color="auto"/>
            </w:tcBorders>
            <w:vAlign w:val="center"/>
          </w:tcPr>
          <w:p w14:paraId="69D81F21" w14:textId="77777777" w:rsidR="00A16129" w:rsidRDefault="00A16129" w:rsidP="00645ED8">
            <w:pPr>
              <w:jc w:val="center"/>
            </w:pPr>
          </w:p>
        </w:tc>
        <w:tc>
          <w:tcPr>
            <w:tcW w:w="2730" w:type="dxa"/>
            <w:vAlign w:val="center"/>
          </w:tcPr>
          <w:p w14:paraId="232F2FB9" w14:textId="76C931B6" w:rsidR="00A16129" w:rsidRDefault="00A16129" w:rsidP="00D3144A">
            <w:pPr>
              <w:jc w:val="right"/>
            </w:pPr>
          </w:p>
        </w:tc>
      </w:tr>
      <w:tr w:rsidR="00A16129" w14:paraId="5852640B" w14:textId="77777777" w:rsidTr="00A16129">
        <w:trPr>
          <w:trHeight w:val="276"/>
          <w:jc w:val="center"/>
        </w:trPr>
        <w:tc>
          <w:tcPr>
            <w:tcW w:w="4980" w:type="dxa"/>
            <w:vAlign w:val="center"/>
          </w:tcPr>
          <w:p w14:paraId="1A47AEC2" w14:textId="77777777" w:rsidR="00A16129" w:rsidRDefault="00A16129" w:rsidP="006F624C"/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0FA3B70E" w14:textId="77777777" w:rsidR="00A16129" w:rsidRDefault="00A16129" w:rsidP="00645ED8">
            <w:pPr>
              <w:jc w:val="center"/>
            </w:pP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16B2567A" w14:textId="77777777" w:rsidR="00A16129" w:rsidRDefault="00A16129" w:rsidP="00645ED8">
            <w:pPr>
              <w:jc w:val="center"/>
            </w:pPr>
          </w:p>
        </w:tc>
        <w:tc>
          <w:tcPr>
            <w:tcW w:w="1973" w:type="dxa"/>
            <w:tcBorders>
              <w:left w:val="single" w:sz="12" w:space="0" w:color="auto"/>
            </w:tcBorders>
            <w:vAlign w:val="center"/>
          </w:tcPr>
          <w:p w14:paraId="5B9379C3" w14:textId="77777777" w:rsidR="00A16129" w:rsidRDefault="00A16129" w:rsidP="00645ED8">
            <w:pPr>
              <w:jc w:val="center"/>
            </w:pPr>
          </w:p>
        </w:tc>
        <w:tc>
          <w:tcPr>
            <w:tcW w:w="2730" w:type="dxa"/>
            <w:vAlign w:val="center"/>
          </w:tcPr>
          <w:p w14:paraId="43B315B1" w14:textId="4C6043D9" w:rsidR="00A16129" w:rsidRDefault="00A16129" w:rsidP="00D3144A">
            <w:pPr>
              <w:jc w:val="right"/>
            </w:pPr>
          </w:p>
        </w:tc>
      </w:tr>
    </w:tbl>
    <w:p w14:paraId="5FAB89C3" w14:textId="77777777" w:rsidR="004C64B2" w:rsidRDefault="004C64B2" w:rsidP="0073402B">
      <w:pPr>
        <w:rPr>
          <w:rFonts w:hAnsi="ＭＳ 明朝" w:cs="ＭＳ 明朝"/>
        </w:rPr>
      </w:pPr>
    </w:p>
    <w:p w14:paraId="5C4335EB" w14:textId="3816D9BA" w:rsidR="0073402B" w:rsidRDefault="0073402B" w:rsidP="0073402B">
      <w:pPr>
        <w:rPr>
          <w:rFonts w:hAnsi="ＭＳ 明朝" w:cs="ＭＳ 明朝"/>
        </w:rPr>
      </w:pPr>
      <w:r>
        <w:rPr>
          <w:rFonts w:hAnsi="ＭＳ 明朝" w:cs="ＭＳ 明朝" w:hint="eastAsia"/>
        </w:rPr>
        <w:t>【留意事項】</w:t>
      </w:r>
    </w:p>
    <w:p w14:paraId="6F50B21F" w14:textId="0F22E422" w:rsidR="004C64B2" w:rsidRDefault="0073402B" w:rsidP="0073402B">
      <w:pPr>
        <w:rPr>
          <w:rFonts w:hAnsi="ＭＳ 明朝" w:cs="ＭＳ 明朝"/>
        </w:rPr>
      </w:pPr>
      <w:r>
        <w:rPr>
          <w:rFonts w:hAnsi="ＭＳ 明朝" w:cs="ＭＳ 明朝" w:hint="eastAsia"/>
        </w:rPr>
        <w:t>●記載例を参考にしながら作成し、必要に応じて行追加すること。</w:t>
      </w:r>
      <w:r w:rsidR="006D72B7">
        <w:rPr>
          <w:rFonts w:hAnsi="ＭＳ 明朝" w:cs="ＭＳ 明朝" w:hint="eastAsia"/>
        </w:rPr>
        <w:t>小数点の取り扱いについても記載例を参考とすること。</w:t>
      </w:r>
    </w:p>
    <w:p w14:paraId="56BFDA7E" w14:textId="77777777" w:rsidR="004C64B2" w:rsidRDefault="004C64B2" w:rsidP="0073402B">
      <w:pPr>
        <w:rPr>
          <w:rFonts w:hAnsi="ＭＳ 明朝" w:cs="ＭＳ 明朝"/>
        </w:rPr>
      </w:pPr>
    </w:p>
    <w:p w14:paraId="1573EA02" w14:textId="77777777" w:rsidR="004C64B2" w:rsidRDefault="004C64B2" w:rsidP="0073402B">
      <w:pPr>
        <w:rPr>
          <w:rFonts w:hAnsi="ＭＳ 明朝" w:cs="ＭＳ 明朝"/>
        </w:rPr>
      </w:pPr>
    </w:p>
    <w:p w14:paraId="5EA0B5EA" w14:textId="77777777" w:rsidR="004C64B2" w:rsidRDefault="004C64B2" w:rsidP="0073402B">
      <w:pPr>
        <w:rPr>
          <w:rFonts w:hAnsi="ＭＳ 明朝" w:cs="ＭＳ 明朝"/>
        </w:rPr>
      </w:pPr>
    </w:p>
    <w:p w14:paraId="17B877A2" w14:textId="77777777" w:rsidR="004C64B2" w:rsidRDefault="004C64B2" w:rsidP="0073402B">
      <w:pPr>
        <w:rPr>
          <w:rFonts w:hAnsi="ＭＳ 明朝" w:cs="ＭＳ 明朝"/>
        </w:rPr>
      </w:pPr>
    </w:p>
    <w:p w14:paraId="12284A68" w14:textId="77777777" w:rsidR="004C64B2" w:rsidRDefault="004C64B2" w:rsidP="0073402B">
      <w:pPr>
        <w:rPr>
          <w:rFonts w:hAnsi="ＭＳ 明朝" w:cs="ＭＳ 明朝"/>
        </w:rPr>
      </w:pPr>
    </w:p>
    <w:p w14:paraId="380E3737" w14:textId="30C3F826" w:rsidR="004C64B2" w:rsidRDefault="0011304B" w:rsidP="0073402B">
      <w:pPr>
        <w:rPr>
          <w:rFonts w:hAnsi="ＭＳ 明朝" w:cs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669244" wp14:editId="0F9A36DE">
                <wp:simplePos x="0" y="0"/>
                <wp:positionH relativeFrom="column">
                  <wp:posOffset>5295899</wp:posOffset>
                </wp:positionH>
                <wp:positionV relativeFrom="paragraph">
                  <wp:posOffset>1954529</wp:posOffset>
                </wp:positionV>
                <wp:extent cx="409575" cy="1200150"/>
                <wp:effectExtent l="0" t="38100" r="66675" b="19050"/>
                <wp:wrapNone/>
                <wp:docPr id="8801919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200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3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417pt;margin-top:153.9pt;width:32.25pt;height:94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" strokecolor="red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273784" wp14:editId="4A96FDA8">
                <wp:simplePos x="0" y="0"/>
                <wp:positionH relativeFrom="column">
                  <wp:posOffset>4733925</wp:posOffset>
                </wp:positionH>
                <wp:positionV relativeFrom="paragraph">
                  <wp:posOffset>2018030</wp:posOffset>
                </wp:positionV>
                <wp:extent cx="561975" cy="1171575"/>
                <wp:effectExtent l="38100" t="38100" r="28575" b="28575"/>
                <wp:wrapNone/>
                <wp:docPr id="1164794533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1171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B61D" id="直線矢印コネクタ 1" o:spid="_x0000_s1026" type="#_x0000_t32" style="position:absolute;margin-left:372.75pt;margin-top:158.9pt;width:44.25pt;height:92.2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" strokecolor="red">
                <v:stroke endarrow="block"/>
              </v:shape>
            </w:pict>
          </mc:Fallback>
        </mc:AlternateContent>
      </w:r>
      <w:r w:rsidR="004C64B2">
        <w:rPr>
          <w:rFonts w:hAnsi="ＭＳ 明朝" w:cs="ＭＳ 明朝" w:hint="eastAsia"/>
        </w:rPr>
        <w:t>【記載例】</w:t>
      </w:r>
    </w:p>
    <w:tbl>
      <w:tblPr>
        <w:tblStyle w:val="a3"/>
        <w:tblW w:w="12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1418"/>
        <w:gridCol w:w="1276"/>
        <w:gridCol w:w="1701"/>
        <w:gridCol w:w="4111"/>
      </w:tblGrid>
      <w:tr w:rsidR="00A16129" w14:paraId="44BC271F" w14:textId="77777777" w:rsidTr="00A16129">
        <w:trPr>
          <w:trHeight w:val="276"/>
          <w:jc w:val="center"/>
        </w:trPr>
        <w:tc>
          <w:tcPr>
            <w:tcW w:w="3954" w:type="dxa"/>
            <w:vMerge w:val="restart"/>
            <w:vAlign w:val="center"/>
          </w:tcPr>
          <w:p w14:paraId="1493920E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提案発電地名</w:t>
            </w:r>
          </w:p>
        </w:tc>
        <w:tc>
          <w:tcPr>
            <w:tcW w:w="4395" w:type="dxa"/>
            <w:gridSpan w:val="3"/>
            <w:vAlign w:val="center"/>
          </w:tcPr>
          <w:p w14:paraId="7C56D6A2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導入容量（概算）</w:t>
            </w:r>
          </w:p>
        </w:tc>
        <w:tc>
          <w:tcPr>
            <w:tcW w:w="4111" w:type="dxa"/>
            <w:vMerge w:val="restart"/>
            <w:vAlign w:val="center"/>
          </w:tcPr>
          <w:p w14:paraId="377F1C7D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補助額</w:t>
            </w:r>
          </w:p>
          <w:p w14:paraId="2274AB86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（概算）</w:t>
            </w:r>
          </w:p>
          <w:p w14:paraId="70E4EB6C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【千円】</w:t>
            </w:r>
          </w:p>
          <w:p w14:paraId="192893D6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</w:tr>
      <w:tr w:rsidR="00A16129" w14:paraId="0123D8F5" w14:textId="77777777" w:rsidTr="00A16129">
        <w:trPr>
          <w:trHeight w:val="1927"/>
          <w:jc w:val="center"/>
        </w:trPr>
        <w:tc>
          <w:tcPr>
            <w:tcW w:w="3954" w:type="dxa"/>
            <w:vMerge/>
            <w:vAlign w:val="center"/>
          </w:tcPr>
          <w:p w14:paraId="0135BAD0" w14:textId="77777777" w:rsidR="00A16129" w:rsidRDefault="00A16129" w:rsidP="00363A74"/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54C7C48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太陽光</w:t>
            </w:r>
          </w:p>
          <w:p w14:paraId="62488AE8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【kW】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A3E7D19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パワコン</w:t>
            </w:r>
          </w:p>
          <w:p w14:paraId="1405C6D3" w14:textId="2F2219A4" w:rsidR="00A16129" w:rsidRDefault="00A16129" w:rsidP="00363A74">
            <w:pPr>
              <w:jc w:val="center"/>
            </w:pPr>
            <w:r>
              <w:rPr>
                <w:rFonts w:hint="eastAsia"/>
              </w:rPr>
              <w:t>【k</w:t>
            </w:r>
            <w:r>
              <w:t>W</w:t>
            </w:r>
            <w:r>
              <w:rPr>
                <w:rFonts w:hint="eastAsia"/>
              </w:rPr>
              <w:t>】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CA94D64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蓄電池</w:t>
            </w:r>
          </w:p>
          <w:p w14:paraId="460ACCC5" w14:textId="77777777" w:rsidR="00A16129" w:rsidRDefault="00A16129" w:rsidP="00363A74">
            <w:pPr>
              <w:jc w:val="center"/>
            </w:pPr>
            <w:r>
              <w:rPr>
                <w:rFonts w:hint="eastAsia"/>
              </w:rPr>
              <w:t>【k</w:t>
            </w:r>
            <w:r>
              <w:t>Wh</w:t>
            </w:r>
            <w:r>
              <w:rPr>
                <w:rFonts w:hint="eastAsia"/>
              </w:rPr>
              <w:t>】</w:t>
            </w:r>
          </w:p>
        </w:tc>
        <w:tc>
          <w:tcPr>
            <w:tcW w:w="4111" w:type="dxa"/>
            <w:vMerge/>
            <w:vAlign w:val="center"/>
          </w:tcPr>
          <w:p w14:paraId="6E8BB822" w14:textId="77777777" w:rsidR="00A16129" w:rsidRDefault="00A16129" w:rsidP="00363A74"/>
        </w:tc>
      </w:tr>
      <w:tr w:rsidR="00A16129" w14:paraId="27F5ABBC" w14:textId="77777777" w:rsidTr="00A16129">
        <w:trPr>
          <w:trHeight w:val="276"/>
          <w:jc w:val="center"/>
        </w:trPr>
        <w:tc>
          <w:tcPr>
            <w:tcW w:w="3954" w:type="dxa"/>
            <w:vAlign w:val="center"/>
          </w:tcPr>
          <w:p w14:paraId="5746D1FF" w14:textId="598A7467" w:rsidR="00A16129" w:rsidRDefault="001C6741" w:rsidP="004C64B2">
            <w:r>
              <w:rPr>
                <w:rFonts w:hint="eastAsia"/>
              </w:rPr>
              <w:t>発電地</w:t>
            </w:r>
            <w:r w:rsidR="00A1612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3EC52E" wp14:editId="1D013C32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278130</wp:posOffset>
                      </wp:positionV>
                      <wp:extent cx="561975" cy="1190625"/>
                      <wp:effectExtent l="0" t="38100" r="66675" b="28575"/>
                      <wp:wrapNone/>
                      <wp:docPr id="1720401550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" cy="11906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53C87" id="直線矢印コネクタ 1" o:spid="_x0000_s1026" type="#_x0000_t32" style="position:absolute;margin-left:182.1pt;margin-top:21.9pt;width:44.25pt;height:93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" strokecolor="red">
                      <v:stroke endarrow="block"/>
                    </v:shape>
                  </w:pict>
                </mc:Fallback>
              </mc:AlternateContent>
            </w:r>
            <w:r w:rsidR="00A16129">
              <w:rPr>
                <w:rFonts w:hint="eastAsia"/>
              </w:rPr>
              <w:t>Ａ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F2F6CF" w14:textId="23231A08" w:rsidR="00A16129" w:rsidRDefault="00A16129" w:rsidP="004C64B2"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DF339F7" w14:textId="14AA7336" w:rsidR="00A16129" w:rsidRDefault="00A16129" w:rsidP="004C64B2">
            <w:pPr>
              <w:jc w:val="center"/>
            </w:pPr>
            <w:r>
              <w:rPr>
                <w:rFonts w:hint="eastAsia"/>
              </w:rPr>
              <w:t>450.0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7039F9C" w14:textId="65944190" w:rsidR="00A16129" w:rsidRDefault="00A16129" w:rsidP="004C64B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11" w:type="dxa"/>
            <w:vAlign w:val="center"/>
          </w:tcPr>
          <w:p w14:paraId="23A2647C" w14:textId="35E15AC4" w:rsidR="00A16129" w:rsidRPr="0011304B" w:rsidRDefault="0011304B" w:rsidP="0011304B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100,000</w:t>
            </w:r>
          </w:p>
        </w:tc>
      </w:tr>
      <w:tr w:rsidR="00A16129" w14:paraId="203C1E4F" w14:textId="77777777" w:rsidTr="00A16129">
        <w:trPr>
          <w:trHeight w:val="711"/>
          <w:jc w:val="center"/>
        </w:trPr>
        <w:tc>
          <w:tcPr>
            <w:tcW w:w="3954" w:type="dxa"/>
          </w:tcPr>
          <w:p w14:paraId="36B27E0C" w14:textId="6C68544E" w:rsidR="00A16129" w:rsidRDefault="001C6741" w:rsidP="004C64B2">
            <w:pPr>
              <w:rPr>
                <w:noProof/>
              </w:rPr>
            </w:pPr>
            <w:r>
              <w:rPr>
                <w:rFonts w:hint="eastAsia"/>
              </w:rPr>
              <w:t>発電地</w:t>
            </w:r>
            <w:r w:rsidR="00A16129">
              <w:rPr>
                <w:rFonts w:hint="eastAsia"/>
              </w:rPr>
              <w:t>Ｂ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9A5139" w14:textId="6C179E2B" w:rsidR="00A16129" w:rsidRDefault="00A16129" w:rsidP="004C64B2"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32AE0C1" w14:textId="770853EA" w:rsidR="00A16129" w:rsidRDefault="00A16129" w:rsidP="004C64B2">
            <w:pPr>
              <w:jc w:val="center"/>
            </w:pPr>
            <w:r>
              <w:rPr>
                <w:rFonts w:hint="eastAsia"/>
              </w:rPr>
              <w:t>450.0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EFD3F6E" w14:textId="135890CA" w:rsidR="00A16129" w:rsidRDefault="00A16129" w:rsidP="004C64B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11" w:type="dxa"/>
            <w:vAlign w:val="center"/>
          </w:tcPr>
          <w:p w14:paraId="2A2D2047" w14:textId="69138CDD" w:rsidR="00A16129" w:rsidRDefault="0011304B" w:rsidP="0011304B">
            <w:pPr>
              <w:jc w:val="right"/>
              <w:rPr>
                <w:color w:val="FF000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78D1B6" wp14:editId="5919F8E9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-67310</wp:posOffset>
                      </wp:positionV>
                      <wp:extent cx="1304925" cy="1285875"/>
                      <wp:effectExtent l="0" t="38100" r="47625" b="28575"/>
                      <wp:wrapNone/>
                      <wp:docPr id="139496560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4925" cy="1285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92D0C" id="直線矢印コネクタ 1" o:spid="_x0000_s1026" type="#_x0000_t32" style="position:absolute;margin-left:41.15pt;margin-top:-5.3pt;width:102.75pt;height:101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87,500</w:t>
            </w:r>
          </w:p>
        </w:tc>
      </w:tr>
    </w:tbl>
    <w:p w14:paraId="690235D5" w14:textId="77777777" w:rsidR="00544CC9" w:rsidRDefault="00544CC9" w:rsidP="0073402B">
      <w:pPr>
        <w:rPr>
          <w:rFonts w:hAnsi="ＭＳ 明朝" w:cs="ＭＳ 明朝"/>
        </w:rPr>
      </w:pPr>
    </w:p>
    <w:p w14:paraId="0E456349" w14:textId="77777777" w:rsidR="0011304B" w:rsidRDefault="0011304B" w:rsidP="0073402B">
      <w:pPr>
        <w:rPr>
          <w:rFonts w:hAnsi="ＭＳ 明朝" w:cs="ＭＳ 明朝"/>
        </w:rPr>
      </w:pPr>
    </w:p>
    <w:p w14:paraId="4233874C" w14:textId="77777777" w:rsidR="0011304B" w:rsidRDefault="0011304B" w:rsidP="0073402B">
      <w:pPr>
        <w:rPr>
          <w:rFonts w:hAnsi="ＭＳ 明朝" w:cs="ＭＳ 明朝"/>
        </w:rPr>
      </w:pPr>
    </w:p>
    <w:p w14:paraId="53A6C7E0" w14:textId="0953A589" w:rsidR="004C64B2" w:rsidRDefault="004C64B2" w:rsidP="0073402B">
      <w:pPr>
        <w:rPr>
          <w:rFonts w:hAnsi="ＭＳ 明朝" w:cs="ＭＳ 明朝"/>
        </w:rPr>
      </w:pP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C1B688" wp14:editId="76606F63">
                <wp:simplePos x="0" y="0"/>
                <wp:positionH relativeFrom="margin">
                  <wp:posOffset>6305550</wp:posOffset>
                </wp:positionH>
                <wp:positionV relativeFrom="paragraph">
                  <wp:posOffset>49530</wp:posOffset>
                </wp:positionV>
                <wp:extent cx="1733550" cy="304800"/>
                <wp:effectExtent l="0" t="0" r="19050" b="19050"/>
                <wp:wrapNone/>
                <wp:docPr id="1660170632" name="テキスト ボックス 1660170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4EFF12" w14:textId="77777777" w:rsidR="004C64B2" w:rsidRPr="006D72B7" w:rsidRDefault="004C64B2" w:rsidP="004C64B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>
                              <w:rPr>
                                <w:color w:val="FF0000"/>
                              </w:rPr>
                              <w:t>以下</w:t>
                            </w:r>
                            <w:r w:rsidRPr="006D72B7">
                              <w:rPr>
                                <w:color w:val="FF0000"/>
                              </w:rPr>
                              <w:t>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1B6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60170632" o:spid="_x0000_s1026" type="#_x0000_t202" style="position:absolute;left:0;text-align:left;margin-left:496.5pt;margin-top:3.9pt;width:136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" fillcolor="window" strokecolor="red" strokeweight=".5pt">
                <v:textbox>
                  <w:txbxContent>
                    <w:p w14:paraId="674EFF12" w14:textId="77777777" w:rsidR="004C64B2" w:rsidRPr="006D72B7" w:rsidRDefault="004C64B2" w:rsidP="004C64B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>
                        <w:rPr>
                          <w:color w:val="FF0000"/>
                        </w:rPr>
                        <w:t>以下</w:t>
                      </w:r>
                      <w:r w:rsidRPr="006D72B7">
                        <w:rPr>
                          <w:color w:val="FF0000"/>
                        </w:rPr>
                        <w:t>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418823" wp14:editId="16B3FC2A">
                <wp:simplePos x="0" y="0"/>
                <wp:positionH relativeFrom="margin">
                  <wp:posOffset>1590675</wp:posOffset>
                </wp:positionH>
                <wp:positionV relativeFrom="paragraph">
                  <wp:posOffset>63500</wp:posOffset>
                </wp:positionV>
                <wp:extent cx="1733550" cy="304800"/>
                <wp:effectExtent l="0" t="0" r="19050" b="19050"/>
                <wp:wrapNone/>
                <wp:docPr id="1985685476" name="テキスト ボックス 1985685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46CF46" w14:textId="77777777" w:rsidR="004C64B2" w:rsidRPr="006D72B7" w:rsidRDefault="004C64B2" w:rsidP="004C64B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>
                              <w:rPr>
                                <w:color w:val="FF0000"/>
                              </w:rPr>
                              <w:t>以下</w:t>
                            </w:r>
                            <w:r w:rsidRPr="006D72B7">
                              <w:rPr>
                                <w:color w:val="FF0000"/>
                              </w:rPr>
                              <w:t>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8823" id="テキスト ボックス 1985685476" o:spid="_x0000_s1027" type="#_x0000_t202" style="position:absolute;left:0;text-align:left;margin-left:125.25pt;margin-top:5pt;width:136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" fillcolor="window" strokecolor="red" strokeweight=".5pt">
                <v:textbox>
                  <w:txbxContent>
                    <w:p w14:paraId="0246CF46" w14:textId="77777777" w:rsidR="004C64B2" w:rsidRPr="006D72B7" w:rsidRDefault="004C64B2" w:rsidP="004C64B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>
                        <w:rPr>
                          <w:color w:val="FF0000"/>
                        </w:rPr>
                        <w:t>以下</w:t>
                      </w:r>
                      <w:r w:rsidRPr="006D72B7">
                        <w:rPr>
                          <w:color w:val="FF0000"/>
                        </w:rPr>
                        <w:t>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FEEC6E" wp14:editId="0DDE228D">
                <wp:simplePos x="0" y="0"/>
                <wp:positionH relativeFrom="margin">
                  <wp:posOffset>3676650</wp:posOffset>
                </wp:positionH>
                <wp:positionV relativeFrom="paragraph">
                  <wp:posOffset>67945</wp:posOffset>
                </wp:positionV>
                <wp:extent cx="2162175" cy="304800"/>
                <wp:effectExtent l="0" t="0" r="28575" b="19050"/>
                <wp:wrapNone/>
                <wp:docPr id="1666906505" name="テキスト ボックス 1666906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E6D3EAA" w14:textId="77777777" w:rsidR="004C64B2" w:rsidRPr="006D72B7" w:rsidRDefault="004C64B2" w:rsidP="004C64B2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 w:rsidRPr="006D72B7">
                              <w:rPr>
                                <w:color w:val="FF0000"/>
                              </w:rPr>
                              <w:t>以下第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Pr="006D72B7">
                              <w:rPr>
                                <w:color w:val="FF0000"/>
                              </w:rPr>
                              <w:t>位を切り捨て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EC6E" id="テキスト ボックス 1666906505" o:spid="_x0000_s1028" type="#_x0000_t202" style="position:absolute;left:0;text-align:left;margin-left:289.5pt;margin-top:5.35pt;width:170.2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" fillcolor="window" strokecolor="red" strokeweight=".5pt">
                <v:textbox>
                  <w:txbxContent>
                    <w:p w14:paraId="4E6D3EAA" w14:textId="77777777" w:rsidR="004C64B2" w:rsidRPr="006D72B7" w:rsidRDefault="004C64B2" w:rsidP="004C64B2">
                      <w:pPr>
                        <w:rPr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 w:rsidRPr="006D72B7">
                        <w:rPr>
                          <w:color w:val="FF0000"/>
                        </w:rPr>
                        <w:t>以下第</w:t>
                      </w:r>
                      <w:r>
                        <w:rPr>
                          <w:rFonts w:hint="eastAsia"/>
                          <w:color w:val="FF0000"/>
                        </w:rPr>
                        <w:t>２</w:t>
                      </w:r>
                      <w:r w:rsidRPr="006D72B7">
                        <w:rPr>
                          <w:color w:val="FF0000"/>
                        </w:rPr>
                        <w:t>位を切り捨て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D1279" w14:textId="69FAC862" w:rsidR="004C64B2" w:rsidRDefault="004C64B2" w:rsidP="0073402B">
      <w:pPr>
        <w:rPr>
          <w:rFonts w:hAnsi="ＭＳ 明朝" w:cs="ＭＳ 明朝"/>
        </w:rPr>
      </w:pPr>
    </w:p>
    <w:p w14:paraId="1059B49D" w14:textId="59BAB0DB" w:rsidR="004C64B2" w:rsidRDefault="004C64B2" w:rsidP="0073402B">
      <w:pPr>
        <w:rPr>
          <w:rFonts w:hAnsi="ＭＳ 明朝" w:cs="ＭＳ 明朝"/>
        </w:rPr>
      </w:pPr>
    </w:p>
    <w:p w14:paraId="37991256" w14:textId="11194037" w:rsidR="004C64B2" w:rsidRDefault="004C64B2" w:rsidP="0073402B">
      <w:pPr>
        <w:rPr>
          <w:rFonts w:hAnsi="ＭＳ 明朝" w:cs="ＭＳ 明朝"/>
        </w:rPr>
      </w:pPr>
    </w:p>
    <w:p w14:paraId="5AF3F931" w14:textId="77777777" w:rsidR="004C64B2" w:rsidRDefault="004C64B2" w:rsidP="0073402B">
      <w:pPr>
        <w:rPr>
          <w:rFonts w:hAnsi="ＭＳ 明朝" w:cs="ＭＳ 明朝"/>
        </w:rPr>
      </w:pPr>
    </w:p>
    <w:p w14:paraId="4027931F" w14:textId="77777777" w:rsidR="004C64B2" w:rsidRDefault="004C64B2" w:rsidP="0073402B">
      <w:pPr>
        <w:rPr>
          <w:rFonts w:hAnsi="ＭＳ 明朝" w:cs="ＭＳ 明朝"/>
        </w:rPr>
      </w:pPr>
    </w:p>
    <w:p w14:paraId="4C2FED01" w14:textId="77777777" w:rsidR="004C64B2" w:rsidRDefault="004C64B2" w:rsidP="0073402B">
      <w:pPr>
        <w:rPr>
          <w:rFonts w:hAnsi="ＭＳ 明朝" w:cs="ＭＳ 明朝"/>
        </w:rPr>
      </w:pPr>
    </w:p>
    <w:p w14:paraId="6683EDBD" w14:textId="77777777" w:rsidR="004C64B2" w:rsidRDefault="004C64B2" w:rsidP="0073402B">
      <w:pPr>
        <w:rPr>
          <w:rFonts w:hAnsi="ＭＳ 明朝" w:cs="ＭＳ 明朝"/>
        </w:rPr>
      </w:pPr>
    </w:p>
    <w:p w14:paraId="4D8121C8" w14:textId="77777777" w:rsidR="004C64B2" w:rsidRDefault="004C64B2" w:rsidP="0073402B">
      <w:pPr>
        <w:rPr>
          <w:rFonts w:hAnsi="ＭＳ 明朝" w:cs="ＭＳ 明朝"/>
        </w:rPr>
      </w:pPr>
    </w:p>
    <w:p w14:paraId="24CABF1A" w14:textId="77777777" w:rsidR="004C64B2" w:rsidRDefault="004C64B2" w:rsidP="0073402B">
      <w:pPr>
        <w:rPr>
          <w:rFonts w:hAnsi="ＭＳ 明朝" w:cs="ＭＳ 明朝"/>
        </w:rPr>
      </w:pPr>
    </w:p>
    <w:sectPr w:rsidR="004C64B2" w:rsidSect="00A64913">
      <w:pgSz w:w="16838" w:h="11906" w:orient="landscape" w:code="9"/>
      <w:pgMar w:top="567" w:right="720" w:bottom="284" w:left="720" w:header="283" w:footer="283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BCF3" w14:textId="77777777" w:rsidR="00DE336E" w:rsidRDefault="00DE336E">
      <w:r>
        <w:separator/>
      </w:r>
    </w:p>
  </w:endnote>
  <w:endnote w:type="continuationSeparator" w:id="0">
    <w:p w14:paraId="1335FED6" w14:textId="77777777"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88FB" w14:textId="77777777" w:rsidR="00DE336E" w:rsidRDefault="00DE336E">
      <w:r>
        <w:separator/>
      </w:r>
    </w:p>
  </w:footnote>
  <w:footnote w:type="continuationSeparator" w:id="0">
    <w:p w14:paraId="2151957F" w14:textId="77777777"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9677F"/>
    <w:multiLevelType w:val="hybridMultilevel"/>
    <w:tmpl w:val="ABEC1286"/>
    <w:lvl w:ilvl="0" w:tplc="E5DA9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62CF77D8"/>
    <w:multiLevelType w:val="hybridMultilevel"/>
    <w:tmpl w:val="44D02F86"/>
    <w:lvl w:ilvl="0" w:tplc="A7C26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942B1A"/>
    <w:multiLevelType w:val="hybridMultilevel"/>
    <w:tmpl w:val="143E135C"/>
    <w:lvl w:ilvl="0" w:tplc="7E90F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70618">
    <w:abstractNumId w:val="2"/>
  </w:num>
  <w:num w:numId="2" w16cid:durableId="1669795081">
    <w:abstractNumId w:val="4"/>
  </w:num>
  <w:num w:numId="3" w16cid:durableId="807285169">
    <w:abstractNumId w:val="0"/>
  </w:num>
  <w:num w:numId="4" w16cid:durableId="81606941">
    <w:abstractNumId w:val="1"/>
  </w:num>
  <w:num w:numId="5" w16cid:durableId="303969565">
    <w:abstractNumId w:val="3"/>
  </w:num>
  <w:num w:numId="6" w16cid:durableId="393628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32EDC"/>
    <w:rsid w:val="0003710F"/>
    <w:rsid w:val="00067E1F"/>
    <w:rsid w:val="00093A47"/>
    <w:rsid w:val="000C20C3"/>
    <w:rsid w:val="000D58BD"/>
    <w:rsid w:val="000E6768"/>
    <w:rsid w:val="00105B71"/>
    <w:rsid w:val="0011304B"/>
    <w:rsid w:val="00137A60"/>
    <w:rsid w:val="00156189"/>
    <w:rsid w:val="00162334"/>
    <w:rsid w:val="001760FE"/>
    <w:rsid w:val="00182866"/>
    <w:rsid w:val="00196E54"/>
    <w:rsid w:val="001C6741"/>
    <w:rsid w:val="001D10AA"/>
    <w:rsid w:val="001D7D96"/>
    <w:rsid w:val="00227D24"/>
    <w:rsid w:val="00230C91"/>
    <w:rsid w:val="00243DF7"/>
    <w:rsid w:val="00251F9C"/>
    <w:rsid w:val="00255F36"/>
    <w:rsid w:val="00272D18"/>
    <w:rsid w:val="002A5B18"/>
    <w:rsid w:val="002C6F03"/>
    <w:rsid w:val="00326DF2"/>
    <w:rsid w:val="0033446B"/>
    <w:rsid w:val="003370F2"/>
    <w:rsid w:val="00385292"/>
    <w:rsid w:val="00385AAC"/>
    <w:rsid w:val="0039552B"/>
    <w:rsid w:val="003E5CF7"/>
    <w:rsid w:val="004014D1"/>
    <w:rsid w:val="00466878"/>
    <w:rsid w:val="0047714F"/>
    <w:rsid w:val="004A1E09"/>
    <w:rsid w:val="004B5D3A"/>
    <w:rsid w:val="004C64B2"/>
    <w:rsid w:val="004D4374"/>
    <w:rsid w:val="00504AF4"/>
    <w:rsid w:val="00510348"/>
    <w:rsid w:val="005121B4"/>
    <w:rsid w:val="005245C6"/>
    <w:rsid w:val="00525297"/>
    <w:rsid w:val="00544467"/>
    <w:rsid w:val="00544CC9"/>
    <w:rsid w:val="00546759"/>
    <w:rsid w:val="00562242"/>
    <w:rsid w:val="00582E97"/>
    <w:rsid w:val="0059619A"/>
    <w:rsid w:val="005A039D"/>
    <w:rsid w:val="005B253D"/>
    <w:rsid w:val="005D6EC4"/>
    <w:rsid w:val="005E3E90"/>
    <w:rsid w:val="006024F7"/>
    <w:rsid w:val="00617963"/>
    <w:rsid w:val="006314F0"/>
    <w:rsid w:val="00645ED8"/>
    <w:rsid w:val="0066706E"/>
    <w:rsid w:val="00687509"/>
    <w:rsid w:val="00694398"/>
    <w:rsid w:val="006B7E4A"/>
    <w:rsid w:val="006D72B7"/>
    <w:rsid w:val="006F624C"/>
    <w:rsid w:val="00712D9D"/>
    <w:rsid w:val="00726A98"/>
    <w:rsid w:val="0073402B"/>
    <w:rsid w:val="00741769"/>
    <w:rsid w:val="00752464"/>
    <w:rsid w:val="0075264B"/>
    <w:rsid w:val="00772677"/>
    <w:rsid w:val="007772E6"/>
    <w:rsid w:val="007A7D53"/>
    <w:rsid w:val="007B288E"/>
    <w:rsid w:val="00811997"/>
    <w:rsid w:val="00817E8B"/>
    <w:rsid w:val="008218E8"/>
    <w:rsid w:val="00866F7D"/>
    <w:rsid w:val="00892721"/>
    <w:rsid w:val="008B27E8"/>
    <w:rsid w:val="008E02CC"/>
    <w:rsid w:val="0090072D"/>
    <w:rsid w:val="009133EA"/>
    <w:rsid w:val="00940C55"/>
    <w:rsid w:val="009419C3"/>
    <w:rsid w:val="009604B8"/>
    <w:rsid w:val="00983B4C"/>
    <w:rsid w:val="00994F2E"/>
    <w:rsid w:val="009B77A5"/>
    <w:rsid w:val="00A16129"/>
    <w:rsid w:val="00A42A2F"/>
    <w:rsid w:val="00A574B5"/>
    <w:rsid w:val="00A64913"/>
    <w:rsid w:val="00A9501B"/>
    <w:rsid w:val="00AA3317"/>
    <w:rsid w:val="00AD30DC"/>
    <w:rsid w:val="00AE022D"/>
    <w:rsid w:val="00AE7982"/>
    <w:rsid w:val="00AF212B"/>
    <w:rsid w:val="00B0366F"/>
    <w:rsid w:val="00B21629"/>
    <w:rsid w:val="00B24F98"/>
    <w:rsid w:val="00B34032"/>
    <w:rsid w:val="00B350A7"/>
    <w:rsid w:val="00B401AF"/>
    <w:rsid w:val="00B63DC9"/>
    <w:rsid w:val="00B970D8"/>
    <w:rsid w:val="00B974A7"/>
    <w:rsid w:val="00BC60C6"/>
    <w:rsid w:val="00BD50B2"/>
    <w:rsid w:val="00BE052C"/>
    <w:rsid w:val="00BF2BE6"/>
    <w:rsid w:val="00C0223F"/>
    <w:rsid w:val="00C15E0D"/>
    <w:rsid w:val="00C40E2C"/>
    <w:rsid w:val="00C477FC"/>
    <w:rsid w:val="00C553B7"/>
    <w:rsid w:val="00C651EA"/>
    <w:rsid w:val="00C673C3"/>
    <w:rsid w:val="00CD0220"/>
    <w:rsid w:val="00CD2E75"/>
    <w:rsid w:val="00CD31AC"/>
    <w:rsid w:val="00CD6D1D"/>
    <w:rsid w:val="00D17A81"/>
    <w:rsid w:val="00D23866"/>
    <w:rsid w:val="00D30981"/>
    <w:rsid w:val="00D3144A"/>
    <w:rsid w:val="00D65BEF"/>
    <w:rsid w:val="00D66E40"/>
    <w:rsid w:val="00D921A6"/>
    <w:rsid w:val="00DA2DFA"/>
    <w:rsid w:val="00DB3BB0"/>
    <w:rsid w:val="00DD7770"/>
    <w:rsid w:val="00DE336E"/>
    <w:rsid w:val="00E40EB8"/>
    <w:rsid w:val="00E42C0A"/>
    <w:rsid w:val="00E43FBD"/>
    <w:rsid w:val="00E51A2F"/>
    <w:rsid w:val="00E72AEE"/>
    <w:rsid w:val="00E7582C"/>
    <w:rsid w:val="00E81F35"/>
    <w:rsid w:val="00EA17C0"/>
    <w:rsid w:val="00EA68C9"/>
    <w:rsid w:val="00ED2FBF"/>
    <w:rsid w:val="00EE114E"/>
    <w:rsid w:val="00EF30BB"/>
    <w:rsid w:val="00F07EEE"/>
    <w:rsid w:val="00F10C0C"/>
    <w:rsid w:val="00F2295F"/>
    <w:rsid w:val="00F7704B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0B64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6F624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6F624C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6F624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6F624C"/>
    <w:rPr>
      <w:rFonts w:ascii="ＭＳ 明朝"/>
      <w:kern w:val="2"/>
      <w:sz w:val="22"/>
      <w:szCs w:val="21"/>
    </w:rPr>
  </w:style>
  <w:style w:type="paragraph" w:styleId="Web">
    <w:name w:val="Normal (Web)"/>
    <w:basedOn w:val="a"/>
    <w:uiPriority w:val="99"/>
    <w:unhideWhenUsed/>
    <w:rsid w:val="006F624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7A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2025-04-14T06:27:00Z</dcterms:created>
  <dcterms:modified xsi:type="dcterms:W3CDTF">2026-01-25T16:18:00Z</dcterms:modified>
</cp:coreProperties>
</file>