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54"/>
        <w:ind w:left="0" w:right="106" w:firstLine="0"/>
        <w:jc w:val="right"/>
        <w:rPr>
          <w:sz w:val="16"/>
        </w:rPr>
      </w:pPr>
      <w:r>
        <w:rPr>
          <w:color w:val="808080"/>
          <w:sz w:val="16"/>
        </w:rPr>
        <w:t>NSK</w:t>
      </w:r>
      <w:r>
        <w:rPr>
          <w:color w:val="808080"/>
          <w:spacing w:val="-1"/>
          <w:sz w:val="16"/>
        </w:rPr>
        <w:t> イーラーニング受講者用 初任者研修</w:t>
      </w:r>
    </w:p>
    <w:p>
      <w:pPr>
        <w:pStyle w:val="BodyText"/>
        <w:spacing w:before="108"/>
        <w:rPr>
          <w:sz w:val="16"/>
        </w:rPr>
      </w:pPr>
    </w:p>
    <w:p>
      <w:pPr>
        <w:spacing w:before="1"/>
        <w:ind w:left="115" w:right="0" w:firstLine="0"/>
        <w:jc w:val="left"/>
        <w:rPr>
          <w:sz w:val="22"/>
        </w:rPr>
      </w:pPr>
      <w:r>
        <w:rPr>
          <w:sz w:val="22"/>
        </w:rPr>
        <w:t>e-</w:t>
      </w:r>
      <w:r>
        <w:rPr>
          <w:spacing w:val="-2"/>
          <w:sz w:val="22"/>
        </w:rPr>
        <w:t>Learning</w:t>
      </w:r>
    </w:p>
    <w:p>
      <w:pPr>
        <w:pStyle w:val="Title"/>
      </w:pPr>
      <w:r>
        <w:rPr/>
        <w:t>初任者研修</w:t>
      </w:r>
      <w:r>
        <w:rPr>
          <w:spacing w:val="60"/>
          <w:w w:val="150"/>
        </w:rPr>
        <w:t> </w:t>
      </w:r>
      <w:r>
        <w:rPr/>
        <w:t>振り返り・評価シート（科目別</w:t>
      </w:r>
      <w:r>
        <w:rPr>
          <w:spacing w:val="-10"/>
        </w:rPr>
        <w:t>）</w:t>
      </w:r>
    </w:p>
    <w:p>
      <w:pPr>
        <w:pStyle w:val="BodyText"/>
        <w:tabs>
          <w:tab w:pos="3163" w:val="left" w:leader="none"/>
          <w:tab w:pos="4003" w:val="left" w:leader="none"/>
          <w:tab w:pos="5052" w:val="left" w:leader="none"/>
        </w:tabs>
        <w:spacing w:before="73"/>
        <w:ind w:left="429"/>
      </w:pPr>
      <w:r>
        <w:rPr>
          <w:spacing w:val="-2"/>
        </w:rPr>
        <w:t>講義動画視聴終了</w:t>
      </w:r>
      <w:r>
        <w:rPr>
          <w:spacing w:val="-10"/>
        </w:rPr>
        <w:t>日</w:t>
      </w:r>
      <w:r>
        <w:rPr/>
        <w:tab/>
      </w:r>
      <w:r>
        <w:rPr>
          <w:spacing w:val="-10"/>
        </w:rPr>
        <w:t>年</w:t>
      </w:r>
      <w:r>
        <w:rPr/>
        <w:tab/>
      </w:r>
      <w:r>
        <w:rPr>
          <w:spacing w:val="-10"/>
        </w:rPr>
        <w:t>月</w:t>
      </w:r>
      <w:r>
        <w:rPr/>
        <w:tab/>
      </w:r>
      <w:r>
        <w:rPr>
          <w:spacing w:val="-10"/>
        </w:rPr>
        <w:t>日</w:t>
      </w:r>
    </w:p>
    <w:p>
      <w:pPr>
        <w:pStyle w:val="BodyText"/>
        <w:tabs>
          <w:tab w:pos="5581" w:val="left" w:leader="none"/>
          <w:tab w:pos="9044" w:val="left" w:leader="none"/>
        </w:tabs>
        <w:spacing w:before="91" w:after="45"/>
        <w:ind w:left="535"/>
      </w:pPr>
      <w:r>
        <w:rPr>
          <w:spacing w:val="-2"/>
        </w:rPr>
        <w:t>私は本講義動画を視聴いたしました</w:t>
      </w:r>
      <w:r>
        <w:rPr>
          <w:spacing w:val="-10"/>
        </w:rPr>
        <w:t>。</w:t>
      </w:r>
      <w:r>
        <w:rPr/>
        <w:tab/>
      </w:r>
      <w:r>
        <w:rPr>
          <w:spacing w:val="-2"/>
        </w:rPr>
        <w:t>氏名： </w:t>
      </w:r>
      <w:r>
        <w:rPr>
          <w:rFonts w:ascii="Times New Roman" w:eastAsia="Times New Roman"/>
          <w:u w:val="single"/>
        </w:rPr>
        <w:tab/>
      </w:r>
      <w:r>
        <w:rPr>
          <w:spacing w:val="-10"/>
          <w:u w:val="single"/>
        </w:rPr>
        <w:t>印</w:t>
      </w:r>
    </w:p>
    <w:tbl>
      <w:tblPr>
        <w:tblW w:w="0" w:type="auto"/>
        <w:jc w:val="left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3"/>
        <w:gridCol w:w="4866"/>
        <w:gridCol w:w="840"/>
        <w:gridCol w:w="2633"/>
      </w:tblGrid>
      <w:tr>
        <w:trPr>
          <w:trHeight w:val="719" w:hRule="atLeast"/>
        </w:trPr>
        <w:tc>
          <w:tcPr>
            <w:tcW w:w="823" w:type="dxa"/>
            <w:shd w:val="clear" w:color="auto" w:fill="D9D9D9"/>
          </w:tcPr>
          <w:p>
            <w:pPr>
              <w:pStyle w:val="TableParagraph"/>
              <w:spacing w:before="226"/>
              <w:ind w:left="35"/>
              <w:rPr>
                <w:sz w:val="21"/>
              </w:rPr>
            </w:pPr>
            <w:r>
              <w:rPr>
                <w:spacing w:val="-4"/>
                <w:sz w:val="21"/>
              </w:rPr>
              <w:t>科目名</w:t>
            </w:r>
          </w:p>
        </w:tc>
        <w:tc>
          <w:tcPr>
            <w:tcW w:w="4866" w:type="dxa"/>
          </w:tcPr>
          <w:p>
            <w:pPr>
              <w:pStyle w:val="TableParagraph"/>
              <w:spacing w:before="46"/>
              <w:ind w:left="98"/>
              <w:rPr>
                <w:sz w:val="21"/>
              </w:rPr>
            </w:pPr>
            <w:r>
              <w:rPr>
                <w:sz w:val="21"/>
              </w:rPr>
              <w:t>【講義１－２】(</w:t>
            </w:r>
            <w:r>
              <w:rPr>
                <w:spacing w:val="9"/>
                <w:sz w:val="20"/>
              </w:rPr>
              <w:t>テキストページ </w:t>
            </w:r>
            <w:r>
              <w:rPr>
                <w:sz w:val="21"/>
              </w:rPr>
              <w:t>３３～５</w:t>
            </w:r>
            <w:r>
              <w:rPr>
                <w:spacing w:val="-4"/>
                <w:sz w:val="21"/>
              </w:rPr>
              <w:t>７頁)</w:t>
            </w:r>
          </w:p>
          <w:p>
            <w:pPr>
              <w:pStyle w:val="TableParagraph"/>
              <w:spacing w:before="91"/>
              <w:ind w:left="98"/>
              <w:rPr>
                <w:sz w:val="18"/>
              </w:rPr>
            </w:pPr>
            <w:r>
              <w:rPr>
                <w:spacing w:val="-2"/>
                <w:sz w:val="21"/>
              </w:rPr>
              <w:t>相談支援の基本的視点</w:t>
            </w:r>
            <w:r>
              <w:rPr>
                <w:spacing w:val="-2"/>
                <w:sz w:val="18"/>
              </w:rPr>
              <w:t>（障害児者支援の基本的視点</w:t>
            </w:r>
            <w:r>
              <w:rPr>
                <w:spacing w:val="-10"/>
                <w:sz w:val="18"/>
              </w:rPr>
              <w:t>）</w:t>
            </w:r>
          </w:p>
        </w:tc>
        <w:tc>
          <w:tcPr>
            <w:tcW w:w="840" w:type="dxa"/>
            <w:shd w:val="clear" w:color="auto" w:fill="D9D9D9"/>
          </w:tcPr>
          <w:p>
            <w:pPr>
              <w:pStyle w:val="TableParagraph"/>
              <w:spacing w:before="226"/>
              <w:ind w:left="102"/>
              <w:rPr>
                <w:sz w:val="21"/>
              </w:rPr>
            </w:pPr>
            <w:r>
              <w:rPr>
                <w:spacing w:val="-4"/>
                <w:sz w:val="21"/>
              </w:rPr>
              <w:t>講師名</w:t>
            </w:r>
          </w:p>
        </w:tc>
        <w:tc>
          <w:tcPr>
            <w:tcW w:w="263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line="321" w:lineRule="auto" w:before="47"/>
        <w:ind w:left="115" w:right="106" w:firstLine="211"/>
      </w:pPr>
      <w:r>
        <w:rPr>
          <w:spacing w:val="-2"/>
        </w:rPr>
        <w:t>本シートは、初任者研修で習得すべきことがらについて、研修の受講前後の自らの理解度を可視的に捉えるものです。視聴後は期限までに必要事項を記入し、事務局へ提出してください。</w:t>
      </w:r>
    </w:p>
    <w:p>
      <w:pPr>
        <w:pStyle w:val="BodyText"/>
        <w:spacing w:line="268" w:lineRule="exact"/>
        <w:ind w:left="326"/>
      </w:pPr>
      <w:r>
        <w:rPr>
          <w:spacing w:val="-2"/>
        </w:rPr>
        <w:t>［事前評価］</w:t>
      </w:r>
      <w:r>
        <w:rPr>
          <w:spacing w:val="-3"/>
        </w:rPr>
        <w:t>① 本研修で自らが特に重点的に学ぶべき点を意識して研修に臨む。</w:t>
      </w:r>
    </w:p>
    <w:p>
      <w:pPr>
        <w:pStyle w:val="BodyText"/>
        <w:spacing w:before="91"/>
        <w:ind w:left="343"/>
      </w:pPr>
      <w:r>
        <w:rPr>
          <w:spacing w:val="-4"/>
        </w:rPr>
        <w:t>［事後評価］</w:t>
      </w:r>
      <w:r>
        <w:rPr>
          <w:spacing w:val="-10"/>
        </w:rPr>
        <w:t>① 受講後の学習効果を確認する</w:t>
      </w:r>
      <w:r>
        <w:rPr>
          <w:spacing w:val="-4"/>
        </w:rPr>
        <w:t>（</w:t>
      </w:r>
      <w:r>
        <w:rPr>
          <w:spacing w:val="-14"/>
        </w:rPr>
        <w:t>身についた、理解した自己評価と相違があった等</w:t>
      </w:r>
      <w:r>
        <w:rPr>
          <w:spacing w:val="-106"/>
        </w:rPr>
        <w:t>）</w:t>
      </w:r>
      <w:r>
        <w:rPr>
          <w:spacing w:val="-10"/>
        </w:rPr>
        <w:t>。</w:t>
      </w:r>
    </w:p>
    <w:p>
      <w:pPr>
        <w:pStyle w:val="BodyText"/>
        <w:spacing w:before="91"/>
        <w:ind w:left="1480"/>
      </w:pPr>
      <w:r>
        <w:rPr>
          <w:spacing w:val="-3"/>
        </w:rPr>
        <w:t>② 今後の実践や演習など、学びに向けた指針を確認する。</w:t>
      </w:r>
    </w:p>
    <w:p>
      <w:pPr>
        <w:pStyle w:val="BodyText"/>
        <w:spacing w:before="182"/>
      </w:pPr>
    </w:p>
    <w:p>
      <w:pPr>
        <w:pStyle w:val="ListParagraph"/>
        <w:numPr>
          <w:ilvl w:val="0"/>
          <w:numId w:val="1"/>
        </w:numPr>
        <w:tabs>
          <w:tab w:pos="432" w:val="left" w:leader="none"/>
        </w:tabs>
        <w:spacing w:line="240" w:lineRule="auto" w:before="0" w:after="0"/>
        <w:ind w:left="432" w:right="0" w:hanging="317"/>
        <w:jc w:val="left"/>
        <w:rPr>
          <w:sz w:val="21"/>
        </w:rPr>
      </w:pPr>
      <w:r>
        <w:rPr>
          <w:spacing w:val="-6"/>
          <w:sz w:val="21"/>
        </w:rPr>
        <w:t>以下の獲得目標毎の自己評価を </w:t>
      </w:r>
      <w:r>
        <w:rPr>
          <w:spacing w:val="-2"/>
          <w:sz w:val="21"/>
        </w:rPr>
        <w:t>10</w:t>
      </w:r>
      <w:r>
        <w:rPr>
          <w:spacing w:val="-10"/>
          <w:sz w:val="21"/>
        </w:rPr>
        <w:t> 段階で評定し、記入する。</w:t>
      </w:r>
    </w:p>
    <w:p>
      <w:pPr>
        <w:pStyle w:val="BodyText"/>
        <w:spacing w:before="10"/>
        <w:rPr>
          <w:sz w:val="12"/>
        </w:rPr>
      </w:pPr>
    </w:p>
    <w:tbl>
      <w:tblPr>
        <w:tblW w:w="0" w:type="auto"/>
        <w:jc w:val="left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9"/>
        <w:gridCol w:w="853"/>
        <w:gridCol w:w="850"/>
        <w:gridCol w:w="3121"/>
      </w:tblGrid>
      <w:tr>
        <w:trPr>
          <w:trHeight w:val="359" w:hRule="atLeast"/>
        </w:trPr>
        <w:tc>
          <w:tcPr>
            <w:tcW w:w="4309" w:type="dxa"/>
            <w:vMerge w:val="restart"/>
            <w:shd w:val="clear" w:color="auto" w:fill="D9D9D9"/>
          </w:tcPr>
          <w:p>
            <w:pPr>
              <w:pStyle w:val="TableParagraph"/>
              <w:spacing w:before="231"/>
              <w:ind w:left="3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獲得目標</w:t>
            </w:r>
          </w:p>
        </w:tc>
        <w:tc>
          <w:tcPr>
            <w:tcW w:w="1703" w:type="dxa"/>
            <w:gridSpan w:val="2"/>
            <w:shd w:val="clear" w:color="auto" w:fill="D9D9D9"/>
          </w:tcPr>
          <w:p>
            <w:pPr>
              <w:pStyle w:val="TableParagraph"/>
              <w:spacing w:before="46"/>
              <w:ind w:left="428"/>
              <w:rPr>
                <w:sz w:val="21"/>
              </w:rPr>
            </w:pPr>
            <w:r>
              <w:rPr>
                <w:spacing w:val="-4"/>
                <w:sz w:val="21"/>
              </w:rPr>
              <w:t>自己評価</w:t>
            </w:r>
          </w:p>
        </w:tc>
        <w:tc>
          <w:tcPr>
            <w:tcW w:w="3121" w:type="dxa"/>
            <w:vMerge w:val="restart"/>
            <w:shd w:val="clear" w:color="auto" w:fill="D9D9D9"/>
          </w:tcPr>
          <w:p>
            <w:pPr>
              <w:pStyle w:val="TableParagraph"/>
              <w:spacing w:before="231"/>
              <w:ind w:left="507"/>
              <w:rPr>
                <w:sz w:val="21"/>
              </w:rPr>
            </w:pPr>
            <w:r>
              <w:rPr>
                <w:spacing w:val="-3"/>
                <w:sz w:val="21"/>
              </w:rPr>
              <w:t>気づきや理解した点等</w:t>
            </w:r>
          </w:p>
        </w:tc>
      </w:tr>
      <w:tr>
        <w:trPr>
          <w:trHeight w:val="359" w:hRule="atLeast"/>
        </w:trPr>
        <w:tc>
          <w:tcPr>
            <w:tcW w:w="4309" w:type="dxa"/>
            <w:vMerge/>
            <w:tcBorders>
              <w:top w:val="nil"/>
            </w:tcBorders>
            <w:shd w:val="clear" w:color="auto" w:fill="D9D9D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D9D9D9"/>
          </w:tcPr>
          <w:p>
            <w:pPr>
              <w:pStyle w:val="TableParagraph"/>
              <w:spacing w:before="46"/>
              <w:ind w:left="107"/>
              <w:rPr>
                <w:sz w:val="21"/>
              </w:rPr>
            </w:pPr>
            <w:r>
              <w:rPr>
                <w:spacing w:val="-4"/>
                <w:sz w:val="21"/>
              </w:rPr>
              <w:t>受講前</w:t>
            </w:r>
          </w:p>
        </w:tc>
        <w:tc>
          <w:tcPr>
            <w:tcW w:w="850" w:type="dxa"/>
            <w:shd w:val="clear" w:color="auto" w:fill="D9D9D9"/>
          </w:tcPr>
          <w:p>
            <w:pPr>
              <w:pStyle w:val="TableParagraph"/>
              <w:spacing w:before="46"/>
              <w:ind w:left="106"/>
              <w:rPr>
                <w:sz w:val="21"/>
              </w:rPr>
            </w:pPr>
            <w:r>
              <w:rPr>
                <w:spacing w:val="-4"/>
                <w:sz w:val="21"/>
              </w:rPr>
              <w:t>受講後</w:t>
            </w:r>
          </w:p>
        </w:tc>
        <w:tc>
          <w:tcPr>
            <w:tcW w:w="3121" w:type="dxa"/>
            <w:vMerge/>
            <w:tcBorders>
              <w:top w:val="nil"/>
            </w:tcBorders>
            <w:shd w:val="clear" w:color="auto" w:fill="D9D9D9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75" w:hRule="atLeast"/>
        </w:trPr>
        <w:tc>
          <w:tcPr>
            <w:tcW w:w="4309" w:type="dxa"/>
            <w:tcBorders>
              <w:bottom w:val="dashSmallGap" w:sz="4" w:space="0" w:color="000000"/>
            </w:tcBorders>
          </w:tcPr>
          <w:p>
            <w:pPr>
              <w:pStyle w:val="TableParagraph"/>
              <w:spacing w:before="125"/>
              <w:ind w:left="60" w:right="651"/>
              <w:jc w:val="center"/>
              <w:rPr>
                <w:sz w:val="21"/>
              </w:rPr>
            </w:pPr>
            <w:r>
              <w:rPr>
                <w:spacing w:val="-1"/>
                <w:sz w:val="21"/>
              </w:rPr>
              <w:t>① 障害について正確に説明できる。</w:t>
            </w:r>
          </w:p>
          <w:p>
            <w:pPr>
              <w:pStyle w:val="TableParagraph"/>
              <w:spacing w:before="91"/>
              <w:ind w:left="3" w:right="654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（医学モデルと社会モデル</w:t>
            </w:r>
            <w:r>
              <w:rPr>
                <w:spacing w:val="-10"/>
                <w:sz w:val="21"/>
              </w:rPr>
              <w:t>）</w:t>
            </w:r>
          </w:p>
        </w:tc>
        <w:tc>
          <w:tcPr>
            <w:tcW w:w="853" w:type="dxa"/>
            <w:tcBorders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32" w:hRule="atLeast"/>
        </w:trPr>
        <w:tc>
          <w:tcPr>
            <w:tcW w:w="4309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ind w:left="95"/>
              <w:rPr>
                <w:sz w:val="21"/>
              </w:rPr>
            </w:pPr>
            <w:r>
              <w:rPr>
                <w:spacing w:val="-1"/>
                <w:sz w:val="21"/>
              </w:rPr>
              <w:t>② スティグマについて説明できる。</w:t>
            </w:r>
          </w:p>
        </w:tc>
        <w:tc>
          <w:tcPr>
            <w:tcW w:w="853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42" w:hRule="atLeast"/>
        </w:trPr>
        <w:tc>
          <w:tcPr>
            <w:tcW w:w="4309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spacing w:line="360" w:lineRule="atLeast" w:before="18"/>
              <w:ind w:left="455" w:right="475" w:hanging="360"/>
              <w:rPr>
                <w:sz w:val="21"/>
              </w:rPr>
            </w:pPr>
            <w:r>
              <w:rPr>
                <w:sz w:val="21"/>
              </w:rPr>
              <w:t>③ 個別性の重視、リカバリーについて</w:t>
            </w:r>
            <w:r>
              <w:rPr>
                <w:spacing w:val="-2"/>
                <w:sz w:val="21"/>
              </w:rPr>
              <w:t>説明できる。</w:t>
            </w:r>
          </w:p>
        </w:tc>
        <w:tc>
          <w:tcPr>
            <w:tcW w:w="853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41" w:hRule="atLeast"/>
        </w:trPr>
        <w:tc>
          <w:tcPr>
            <w:tcW w:w="4309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spacing w:line="360" w:lineRule="atLeast" w:before="18"/>
              <w:ind w:left="455" w:right="476" w:hanging="360"/>
              <w:rPr>
                <w:sz w:val="21"/>
              </w:rPr>
            </w:pPr>
            <w:r>
              <w:rPr>
                <w:sz w:val="21"/>
              </w:rPr>
              <w:t>④ 生活者視点、ＱＯＬの重視について</w:t>
            </w:r>
            <w:r>
              <w:rPr>
                <w:spacing w:val="-2"/>
                <w:sz w:val="21"/>
              </w:rPr>
              <w:t>説明できる。</w:t>
            </w:r>
          </w:p>
        </w:tc>
        <w:tc>
          <w:tcPr>
            <w:tcW w:w="853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39" w:hRule="atLeast"/>
        </w:trPr>
        <w:tc>
          <w:tcPr>
            <w:tcW w:w="4309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spacing w:line="360" w:lineRule="atLeast" w:before="15"/>
              <w:ind w:left="455" w:right="476" w:hanging="360"/>
              <w:rPr>
                <w:sz w:val="21"/>
              </w:rPr>
            </w:pPr>
            <w:r>
              <w:rPr>
                <w:sz w:val="21"/>
              </w:rPr>
              <w:t>⑤ 本人主体、本人中心の支援について</w:t>
            </w:r>
            <w:r>
              <w:rPr>
                <w:spacing w:val="-2"/>
                <w:sz w:val="21"/>
              </w:rPr>
              <w:t>説明できる。</w:t>
            </w:r>
          </w:p>
        </w:tc>
        <w:tc>
          <w:tcPr>
            <w:tcW w:w="853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34" w:hRule="atLeast"/>
        </w:trPr>
        <w:tc>
          <w:tcPr>
            <w:tcW w:w="4309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spacing w:line="360" w:lineRule="atLeast" w:before="13"/>
              <w:ind w:left="455" w:right="267" w:hanging="360"/>
              <w:rPr>
                <w:sz w:val="21"/>
              </w:rPr>
            </w:pPr>
            <w:r>
              <w:rPr>
                <w:sz w:val="21"/>
              </w:rPr>
              <w:t>⑥ 自己決定（意思決定）の支援について</w:t>
            </w:r>
            <w:r>
              <w:rPr>
                <w:spacing w:val="-2"/>
                <w:sz w:val="21"/>
              </w:rPr>
              <w:t>説明できる。</w:t>
            </w:r>
          </w:p>
        </w:tc>
        <w:tc>
          <w:tcPr>
            <w:tcW w:w="853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49" w:hRule="atLeast"/>
        </w:trPr>
        <w:tc>
          <w:tcPr>
            <w:tcW w:w="4309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spacing w:line="360" w:lineRule="atLeast" w:before="20"/>
              <w:ind w:left="455" w:right="267" w:hanging="360"/>
              <w:rPr>
                <w:sz w:val="21"/>
              </w:rPr>
            </w:pPr>
            <w:r>
              <w:rPr>
                <w:sz w:val="21"/>
              </w:rPr>
              <w:t>⑦ エンパワメント支援、ストレングスを</w:t>
            </w:r>
            <w:r>
              <w:rPr>
                <w:spacing w:val="-2"/>
                <w:sz w:val="21"/>
              </w:rPr>
              <w:t>活かした支援について説明できる。</w:t>
            </w:r>
          </w:p>
        </w:tc>
        <w:tc>
          <w:tcPr>
            <w:tcW w:w="853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  <w:bottom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49" w:hRule="atLeast"/>
        </w:trPr>
        <w:tc>
          <w:tcPr>
            <w:tcW w:w="4309" w:type="dxa"/>
            <w:tcBorders>
              <w:top w:val="dashSmallGap" w:sz="4" w:space="0" w:color="000000"/>
            </w:tcBorders>
          </w:tcPr>
          <w:p>
            <w:pPr>
              <w:pStyle w:val="TableParagraph"/>
              <w:spacing w:before="22"/>
              <w:rPr>
                <w:sz w:val="21"/>
              </w:rPr>
            </w:pPr>
          </w:p>
          <w:p>
            <w:pPr>
              <w:pStyle w:val="TableParagraph"/>
              <w:spacing w:before="1"/>
              <w:ind w:left="95"/>
              <w:rPr>
                <w:sz w:val="21"/>
              </w:rPr>
            </w:pPr>
            <w:r>
              <w:rPr>
                <w:spacing w:val="-1"/>
                <w:sz w:val="21"/>
              </w:rPr>
              <w:t>⑧ 権利擁護について説明できる。</w:t>
            </w:r>
          </w:p>
        </w:tc>
        <w:tc>
          <w:tcPr>
            <w:tcW w:w="853" w:type="dxa"/>
            <w:tcBorders>
              <w:top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sectPr>
      <w:footerReference w:type="default" r:id="rId5"/>
      <w:type w:val="continuous"/>
      <w:pgSz w:w="11910" w:h="16840"/>
      <w:pgMar w:header="0" w:footer="2456" w:top="780" w:bottom="2640" w:left="1133" w:right="1133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S Gothic">
    <w:altName w:val="MS Gothic"/>
    <w:charset w:val="1"/>
    <w:family w:val="modern"/>
    <w:pitch w:val="default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76224">
              <wp:simplePos x="0" y="0"/>
              <wp:positionH relativeFrom="page">
                <wp:posOffset>1314958</wp:posOffset>
              </wp:positionH>
              <wp:positionV relativeFrom="page">
                <wp:posOffset>8992933</wp:posOffset>
              </wp:positionV>
              <wp:extent cx="160020" cy="16002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1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03.540001pt;margin-top:708.10498pt;width:12.6pt;height:12.6pt;mso-position-horizontal-relative:page;mso-position-vertical-relative:page;z-index:-15840256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line="251" w:lineRule="exact"/>
                      <w:ind w:left="20"/>
                    </w:pPr>
                    <w:r>
                      <w:rPr>
                        <w:spacing w:val="-5"/>
                      </w:rPr>
                      <w:t>10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76736">
              <wp:simplePos x="0" y="0"/>
              <wp:positionH relativeFrom="page">
                <wp:posOffset>1848357</wp:posOffset>
              </wp:positionH>
              <wp:positionV relativeFrom="page">
                <wp:posOffset>8992933</wp:posOffset>
              </wp:positionV>
              <wp:extent cx="160020" cy="16002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1" w:lineRule="exact" w:before="0"/>
                            <w:ind w:left="20" w:right="0" w:firstLine="0"/>
                            <w:jc w:val="left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９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5.539993pt;margin-top:708.10498pt;width:12.6pt;height:12.6pt;mso-position-horizontal-relative:page;mso-position-vertical-relative:page;z-index:-15839744" type="#_x0000_t202" id="docshape2" filled="false" stroked="false">
              <v:textbox inset="0,0,0,0">
                <w:txbxContent>
                  <w:p>
                    <w:pPr>
                      <w:spacing w:line="251" w:lineRule="exact" w:before="0"/>
                      <w:ind w:left="2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９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77248">
              <wp:simplePos x="0" y="0"/>
              <wp:positionH relativeFrom="page">
                <wp:posOffset>2381757</wp:posOffset>
              </wp:positionH>
              <wp:positionV relativeFrom="page">
                <wp:posOffset>8992933</wp:posOffset>
              </wp:positionV>
              <wp:extent cx="160020" cy="16002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1" w:lineRule="exact" w:before="0"/>
                            <w:ind w:left="20" w:right="0" w:firstLine="0"/>
                            <w:jc w:val="left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８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87.539993pt;margin-top:708.10498pt;width:12.6pt;height:12.6pt;mso-position-horizontal-relative:page;mso-position-vertical-relative:page;z-index:-15839232" type="#_x0000_t202" id="docshape3" filled="false" stroked="false">
              <v:textbox inset="0,0,0,0">
                <w:txbxContent>
                  <w:p>
                    <w:pPr>
                      <w:spacing w:line="251" w:lineRule="exact" w:before="0"/>
                      <w:ind w:left="2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８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77760">
              <wp:simplePos x="0" y="0"/>
              <wp:positionH relativeFrom="page">
                <wp:posOffset>2915539</wp:posOffset>
              </wp:positionH>
              <wp:positionV relativeFrom="page">
                <wp:posOffset>8992933</wp:posOffset>
              </wp:positionV>
              <wp:extent cx="160020" cy="16002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1" w:lineRule="exact" w:before="0"/>
                            <w:ind w:left="20" w:right="0" w:firstLine="0"/>
                            <w:jc w:val="left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７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9.570007pt;margin-top:708.10498pt;width:12.6pt;height:12.6pt;mso-position-horizontal-relative:page;mso-position-vertical-relative:page;z-index:-15838720" type="#_x0000_t202" id="docshape4" filled="false" stroked="false">
              <v:textbox inset="0,0,0,0">
                <w:txbxContent>
                  <w:p>
                    <w:pPr>
                      <w:spacing w:line="251" w:lineRule="exact" w:before="0"/>
                      <w:ind w:left="2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７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78272">
              <wp:simplePos x="0" y="0"/>
              <wp:positionH relativeFrom="page">
                <wp:posOffset>3448939</wp:posOffset>
              </wp:positionH>
              <wp:positionV relativeFrom="page">
                <wp:posOffset>8992933</wp:posOffset>
              </wp:positionV>
              <wp:extent cx="160020" cy="16002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1" w:lineRule="exact" w:before="0"/>
                            <w:ind w:left="20" w:right="0" w:firstLine="0"/>
                            <w:jc w:val="left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６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1.570007pt;margin-top:708.10498pt;width:12.6pt;height:12.6pt;mso-position-horizontal-relative:page;mso-position-vertical-relative:page;z-index:-15838208" type="#_x0000_t202" id="docshape5" filled="false" stroked="false">
              <v:textbox inset="0,0,0,0">
                <w:txbxContent>
                  <w:p>
                    <w:pPr>
                      <w:spacing w:line="251" w:lineRule="exact" w:before="0"/>
                      <w:ind w:left="2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６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78784">
              <wp:simplePos x="0" y="0"/>
              <wp:positionH relativeFrom="page">
                <wp:posOffset>3983863</wp:posOffset>
              </wp:positionH>
              <wp:positionV relativeFrom="page">
                <wp:posOffset>8992933</wp:posOffset>
              </wp:positionV>
              <wp:extent cx="160020" cy="16002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1" w:lineRule="exact" w:before="0"/>
                            <w:ind w:left="20" w:right="0" w:firstLine="0"/>
                            <w:jc w:val="left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５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3.690002pt;margin-top:708.10498pt;width:12.6pt;height:12.6pt;mso-position-horizontal-relative:page;mso-position-vertical-relative:page;z-index:-15837696" type="#_x0000_t202" id="docshape6" filled="false" stroked="false">
              <v:textbox inset="0,0,0,0">
                <w:txbxContent>
                  <w:p>
                    <w:pPr>
                      <w:spacing w:line="251" w:lineRule="exact" w:before="0"/>
                      <w:ind w:left="2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５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79296">
              <wp:simplePos x="0" y="0"/>
              <wp:positionH relativeFrom="page">
                <wp:posOffset>4517516</wp:posOffset>
              </wp:positionH>
              <wp:positionV relativeFrom="page">
                <wp:posOffset>8992933</wp:posOffset>
              </wp:positionV>
              <wp:extent cx="160020" cy="16002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1" w:lineRule="exact" w:before="0"/>
                            <w:ind w:left="20" w:right="0" w:firstLine="0"/>
                            <w:jc w:val="left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４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5.709991pt;margin-top:708.10498pt;width:12.6pt;height:12.6pt;mso-position-horizontal-relative:page;mso-position-vertical-relative:page;z-index:-15837184" type="#_x0000_t202" id="docshape7" filled="false" stroked="false">
              <v:textbox inset="0,0,0,0">
                <w:txbxContent>
                  <w:p>
                    <w:pPr>
                      <w:spacing w:line="251" w:lineRule="exact" w:before="0"/>
                      <w:ind w:left="2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４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79808">
              <wp:simplePos x="0" y="0"/>
              <wp:positionH relativeFrom="page">
                <wp:posOffset>5050916</wp:posOffset>
              </wp:positionH>
              <wp:positionV relativeFrom="page">
                <wp:posOffset>8992933</wp:posOffset>
              </wp:positionV>
              <wp:extent cx="160020" cy="160020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1" w:lineRule="exact" w:before="0"/>
                            <w:ind w:left="20" w:right="0" w:firstLine="0"/>
                            <w:jc w:val="left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３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97.709991pt;margin-top:708.10498pt;width:12.6pt;height:12.6pt;mso-position-horizontal-relative:page;mso-position-vertical-relative:page;z-index:-15836672" type="#_x0000_t202" id="docshape8" filled="false" stroked="false">
              <v:textbox inset="0,0,0,0">
                <w:txbxContent>
                  <w:p>
                    <w:pPr>
                      <w:spacing w:line="251" w:lineRule="exact" w:before="0"/>
                      <w:ind w:left="2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３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0320">
              <wp:simplePos x="0" y="0"/>
              <wp:positionH relativeFrom="page">
                <wp:posOffset>5584316</wp:posOffset>
              </wp:positionH>
              <wp:positionV relativeFrom="page">
                <wp:posOffset>8992933</wp:posOffset>
              </wp:positionV>
              <wp:extent cx="160020" cy="160020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1" w:lineRule="exact" w:before="0"/>
                            <w:ind w:left="20" w:right="0" w:firstLine="0"/>
                            <w:jc w:val="left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２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39.709991pt;margin-top:708.10498pt;width:12.6pt;height:12.6pt;mso-position-horizontal-relative:page;mso-position-vertical-relative:page;z-index:-15836160" type="#_x0000_t202" id="docshape9" filled="false" stroked="false">
              <v:textbox inset="0,0,0,0">
                <w:txbxContent>
                  <w:p>
                    <w:pPr>
                      <w:spacing w:line="251" w:lineRule="exact" w:before="0"/>
                      <w:ind w:left="2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２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0832">
              <wp:simplePos x="0" y="0"/>
              <wp:positionH relativeFrom="page">
                <wp:posOffset>6118097</wp:posOffset>
              </wp:positionH>
              <wp:positionV relativeFrom="page">
                <wp:posOffset>8992933</wp:posOffset>
              </wp:positionV>
              <wp:extent cx="160020" cy="160020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1" w:lineRule="exact" w:before="0"/>
                            <w:ind w:left="20" w:right="0" w:firstLine="0"/>
                            <w:jc w:val="left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１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81.73999pt;margin-top:708.10498pt;width:12.6pt;height:12.6pt;mso-position-horizontal-relative:page;mso-position-vertical-relative:page;z-index:-15835648" type="#_x0000_t202" id="docshape10" filled="false" stroked="false">
              <v:textbox inset="0,0,0,0">
                <w:txbxContent>
                  <w:p>
                    <w:pPr>
                      <w:spacing w:line="251" w:lineRule="exact" w:before="0"/>
                      <w:ind w:left="2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１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1344">
              <wp:simplePos x="0" y="0"/>
              <wp:positionH relativeFrom="page">
                <wp:posOffset>1180896</wp:posOffset>
              </wp:positionH>
              <wp:positionV relativeFrom="page">
                <wp:posOffset>9221533</wp:posOffset>
              </wp:positionV>
              <wp:extent cx="960119" cy="16002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960119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1" w:lineRule="exact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←理解度が高い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92.984001pt;margin-top:726.10498pt;width:75.6pt;height:12.6pt;mso-position-horizontal-relative:page;mso-position-vertical-relative:page;z-index:-15835136" type="#_x0000_t202" id="docshape11" filled="false" stroked="false">
              <v:textbox inset="0,0,0,0">
                <w:txbxContent>
                  <w:p>
                    <w:pPr>
                      <w:pStyle w:val="BodyText"/>
                      <w:spacing w:line="251" w:lineRule="exact"/>
                      <w:ind w:left="20"/>
                    </w:pPr>
                    <w:r>
                      <w:rPr>
                        <w:spacing w:val="-4"/>
                      </w:rPr>
                      <w:t>←理解度が高い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1856">
              <wp:simplePos x="0" y="0"/>
              <wp:positionH relativeFrom="page">
                <wp:posOffset>5317616</wp:posOffset>
              </wp:positionH>
              <wp:positionV relativeFrom="page">
                <wp:posOffset>9221533</wp:posOffset>
              </wp:positionV>
              <wp:extent cx="1094105" cy="160020"/>
              <wp:effectExtent l="0" t="0" r="0" b="0"/>
              <wp:wrapNone/>
              <wp:docPr id="12" name="Textbox 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" name="Textbox 12"/>
                    <wps:cNvSpPr txBox="1"/>
                    <wps:spPr>
                      <a:xfrm>
                        <a:off x="0" y="0"/>
                        <a:ext cx="1094105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1" w:lineRule="exact"/>
                            <w:ind w:left="20"/>
                          </w:pPr>
                          <w:r>
                            <w:rPr/>
                            <w:t>理解度が低い</w:t>
                          </w:r>
                          <w:r>
                            <w:rPr>
                              <w:spacing w:val="45"/>
                              <w:w w:val="150"/>
                            </w:rPr>
                            <w:t> </w:t>
                          </w:r>
                          <w:r>
                            <w:rPr>
                              <w:spacing w:val="-10"/>
                            </w:rPr>
                            <w:t>→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18.709991pt;margin-top:726.10498pt;width:86.15pt;height:12.6pt;mso-position-horizontal-relative:page;mso-position-vertical-relative:page;z-index:-15834624" type="#_x0000_t202" id="docshape12" filled="false" stroked="false">
              <v:textbox inset="0,0,0,0">
                <w:txbxContent>
                  <w:p>
                    <w:pPr>
                      <w:pStyle w:val="BodyText"/>
                      <w:spacing w:line="251" w:lineRule="exact"/>
                      <w:ind w:left="20"/>
                    </w:pPr>
                    <w:r>
                      <w:rPr/>
                      <w:t>理解度が低い</w:t>
                    </w:r>
                    <w:r>
                      <w:rPr>
                        <w:spacing w:val="45"/>
                        <w:w w:val="150"/>
                      </w:rPr>
                      <w:t> </w:t>
                    </w:r>
                    <w:r>
                      <w:rPr>
                        <w:spacing w:val="-10"/>
                      </w:rPr>
                      <w:t>→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○"/>
      <w:lvlJc w:val="left"/>
      <w:pPr>
        <w:ind w:left="432" w:hanging="318"/>
      </w:pPr>
      <w:rPr>
        <w:rFonts w:hint="default" w:ascii="MS Gothic" w:hAnsi="MS Gothic" w:eastAsia="MS Gothic" w:cs="MS Gothic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>
      <w:start w:val="0"/>
      <w:numFmt w:val="bullet"/>
      <w:lvlText w:val="•"/>
      <w:lvlJc w:val="left"/>
      <w:pPr>
        <w:ind w:left="1360" w:hanging="318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2280" w:hanging="318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3200" w:hanging="318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4120" w:hanging="318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5040" w:hanging="318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5960" w:hanging="318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6880" w:hanging="318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7800" w:hanging="318"/>
      </w:pPr>
      <w:rPr>
        <w:rFonts w:hint="default"/>
        <w:lang w:val="en-US" w:eastAsia="ja-JP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S Gothic" w:hAnsi="MS Gothic" w:eastAsia="MS Gothic" w:cs="MS Gothic"/>
      <w:lang w:val="en-US" w:eastAsia="ja-JP" w:bidi="ar-SA"/>
    </w:rPr>
  </w:style>
  <w:style w:styleId="BodyText" w:type="paragraph">
    <w:name w:val="Body Text"/>
    <w:basedOn w:val="Normal"/>
    <w:uiPriority w:val="1"/>
    <w:qFormat/>
    <w:pPr/>
    <w:rPr>
      <w:rFonts w:ascii="MS Gothic" w:hAnsi="MS Gothic" w:eastAsia="MS Gothic" w:cs="MS Gothic"/>
      <w:sz w:val="21"/>
      <w:szCs w:val="21"/>
      <w:lang w:val="en-US" w:eastAsia="ja-JP" w:bidi="ar-SA"/>
    </w:rPr>
  </w:style>
  <w:style w:styleId="Title" w:type="paragraph">
    <w:name w:val="Title"/>
    <w:basedOn w:val="Normal"/>
    <w:uiPriority w:val="1"/>
    <w:qFormat/>
    <w:pPr>
      <w:spacing w:before="65"/>
      <w:ind w:left="115"/>
    </w:pPr>
    <w:rPr>
      <w:rFonts w:ascii="MS Gothic" w:hAnsi="MS Gothic" w:eastAsia="MS Gothic" w:cs="MS Gothic"/>
      <w:sz w:val="24"/>
      <w:szCs w:val="24"/>
      <w:lang w:val="en-US" w:eastAsia="ja-JP" w:bidi="ar-SA"/>
    </w:rPr>
  </w:style>
  <w:style w:styleId="ListParagraph" w:type="paragraph">
    <w:name w:val="List Paragraph"/>
    <w:basedOn w:val="Normal"/>
    <w:uiPriority w:val="1"/>
    <w:qFormat/>
    <w:pPr>
      <w:ind w:left="432" w:hanging="317"/>
    </w:pPr>
    <w:rPr>
      <w:rFonts w:ascii="MS Gothic" w:hAnsi="MS Gothic" w:eastAsia="MS Gothic" w:cs="MS Gothic"/>
      <w:lang w:val="en-US" w:eastAsia="ja-JP" w:bidi="ar-SA"/>
    </w:rPr>
  </w:style>
  <w:style w:styleId="TableParagraph" w:type="paragraph">
    <w:name w:val="Table Paragraph"/>
    <w:basedOn w:val="Normal"/>
    <w:uiPriority w:val="1"/>
    <w:qFormat/>
    <w:pPr/>
    <w:rPr>
      <w:rFonts w:ascii="MS Gothic" w:hAnsi="MS Gothic" w:eastAsia="MS Gothic" w:cs="MS Gothic"/>
      <w:lang w:val="en-US" w:eastAsia="ja-JP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2025-07-14T00:48:09Z</dcterms:created>
  <dcterms:modified xsi:type="dcterms:W3CDTF">2025-07-14T00:48:09Z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2025-07-14T00:00:00Z</vt:filetime>
  </property>
  <property fmtid="{D5CDD505-2E9C-101B-9397-08002B2CF9AE}" pid="5" name="Producer">
    <vt:lpwstr>Microsoft® Word 2019</vt:lpwstr>
  </property>
</Properties>
</file>