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673" w:rsidRDefault="009B0AE0" w:rsidP="00B908D5">
      <w:pPr>
        <w:jc w:val="center"/>
      </w:pPr>
      <w:bookmarkStart w:id="0" w:name="_GoBack"/>
      <w:bookmarkEnd w:id="0"/>
      <w:r>
        <w:rPr>
          <w:rFonts w:hint="eastAsia"/>
        </w:rPr>
        <w:t>宮城県喀痰吸引等研修事業補助金交付要綱</w:t>
      </w:r>
    </w:p>
    <w:p w:rsidR="009B0AE0" w:rsidRDefault="009B0AE0"/>
    <w:p w:rsidR="009B0AE0" w:rsidRDefault="009B0AE0">
      <w:r>
        <w:rPr>
          <w:rFonts w:hint="eastAsia"/>
        </w:rPr>
        <w:t>（趣旨）</w:t>
      </w:r>
    </w:p>
    <w:p w:rsidR="009B0AE0" w:rsidRDefault="009B0AE0" w:rsidP="00D04BEF">
      <w:pPr>
        <w:ind w:left="210" w:hangingChars="100" w:hanging="210"/>
      </w:pPr>
      <w:r>
        <w:rPr>
          <w:rFonts w:hint="eastAsia"/>
        </w:rPr>
        <w:t xml:space="preserve">第１条　</w:t>
      </w:r>
      <w:r w:rsidR="007D3056">
        <w:rPr>
          <w:rFonts w:hint="eastAsia"/>
        </w:rPr>
        <w:t>県は，地域における医療及び介護の総合的な確保の促進に関する法律（平成元年法律第６４号）第４条の規定による都道府県計画に定める事業の実施に要する経費について，当該事業者</w:t>
      </w:r>
      <w:r>
        <w:rPr>
          <w:rFonts w:hint="eastAsia"/>
        </w:rPr>
        <w:t>に対し，予算の範囲内で宮城県喀痰吸引等研修事業補助金（以下「補助金」という。）を交付する</w:t>
      </w:r>
      <w:r w:rsidR="007D3056">
        <w:rPr>
          <w:rFonts w:hint="eastAsia"/>
        </w:rPr>
        <w:t>ものとし，その交付等に関しては，地域医療介護総合確保基金管理運営要領（平成２６年９月１２日</w:t>
      </w:r>
      <w:r w:rsidR="00CA4A59" w:rsidRPr="00CA4A59">
        <w:rPr>
          <w:rFonts w:hint="eastAsia"/>
        </w:rPr>
        <w:t>医政発</w:t>
      </w:r>
      <w:r w:rsidR="00CA4A59">
        <w:rPr>
          <w:rFonts w:hint="eastAsia"/>
        </w:rPr>
        <w:t>０９１２</w:t>
      </w:r>
      <w:r w:rsidR="00CA4A59" w:rsidRPr="00CA4A59">
        <w:rPr>
          <w:rFonts w:hint="eastAsia"/>
        </w:rPr>
        <w:t>第</w:t>
      </w:r>
      <w:r w:rsidR="00CA4A59">
        <w:rPr>
          <w:rFonts w:hint="eastAsia"/>
        </w:rPr>
        <w:t>５</w:t>
      </w:r>
      <w:r w:rsidR="00CA4A59" w:rsidRPr="00CA4A59">
        <w:rPr>
          <w:rFonts w:hint="eastAsia"/>
        </w:rPr>
        <w:t>号</w:t>
      </w:r>
      <w:r w:rsidR="004A4978">
        <w:rPr>
          <w:rFonts w:hint="eastAsia"/>
        </w:rPr>
        <w:t>，</w:t>
      </w:r>
      <w:r w:rsidR="00CA4A59" w:rsidRPr="00CA4A59">
        <w:rPr>
          <w:rFonts w:hint="eastAsia"/>
        </w:rPr>
        <w:t>老発</w:t>
      </w:r>
      <w:r w:rsidR="00CA4A59">
        <w:rPr>
          <w:rFonts w:hint="eastAsia"/>
        </w:rPr>
        <w:t>０９１２</w:t>
      </w:r>
      <w:r w:rsidR="00CA4A59" w:rsidRPr="00CA4A59">
        <w:rPr>
          <w:rFonts w:hint="eastAsia"/>
        </w:rPr>
        <w:t>第</w:t>
      </w:r>
      <w:r w:rsidR="00CA4A59">
        <w:rPr>
          <w:rFonts w:hint="eastAsia"/>
        </w:rPr>
        <w:t>１</w:t>
      </w:r>
      <w:r w:rsidR="00CA4A59" w:rsidRPr="00CA4A59">
        <w:rPr>
          <w:rFonts w:hint="eastAsia"/>
        </w:rPr>
        <w:t>号</w:t>
      </w:r>
      <w:r w:rsidR="004A4978">
        <w:rPr>
          <w:rFonts w:hint="eastAsia"/>
        </w:rPr>
        <w:t>，</w:t>
      </w:r>
      <w:r w:rsidR="00CA4A59" w:rsidRPr="00CA4A59">
        <w:rPr>
          <w:rFonts w:hint="eastAsia"/>
        </w:rPr>
        <w:t>保発</w:t>
      </w:r>
      <w:r w:rsidR="00CA4A59">
        <w:rPr>
          <w:rFonts w:hint="eastAsia"/>
        </w:rPr>
        <w:t>０９１２</w:t>
      </w:r>
      <w:r w:rsidR="00CA4A59" w:rsidRPr="00CA4A59">
        <w:rPr>
          <w:rFonts w:hint="eastAsia"/>
        </w:rPr>
        <w:t>第</w:t>
      </w:r>
      <w:r w:rsidR="00CA4A59">
        <w:rPr>
          <w:rFonts w:hint="eastAsia"/>
        </w:rPr>
        <w:t>２号</w:t>
      </w:r>
      <w:r w:rsidR="004A4978">
        <w:rPr>
          <w:rFonts w:hint="eastAsia"/>
        </w:rPr>
        <w:t>厚生労働省医政局長，老健局長，保険局長連名通知</w:t>
      </w:r>
      <w:r w:rsidR="007D3056">
        <w:rPr>
          <w:rFonts w:hint="eastAsia"/>
        </w:rPr>
        <w:t>）及び</w:t>
      </w:r>
      <w:r w:rsidR="006D16F8" w:rsidRPr="006D16F8">
        <w:rPr>
          <w:rFonts w:hint="eastAsia"/>
        </w:rPr>
        <w:t>補助金等交付規則（昭和５１年宮城県規則第３６号。以下「規則」という。）</w:t>
      </w:r>
      <w:r>
        <w:rPr>
          <w:rFonts w:hint="eastAsia"/>
        </w:rPr>
        <w:t>に定めるもののほか，</w:t>
      </w:r>
      <w:r w:rsidR="007D3056">
        <w:rPr>
          <w:rFonts w:hint="eastAsia"/>
        </w:rPr>
        <w:t>この要綱</w:t>
      </w:r>
      <w:r w:rsidR="003917AB">
        <w:rPr>
          <w:rFonts w:hint="eastAsia"/>
        </w:rPr>
        <w:t>の</w:t>
      </w:r>
      <w:r w:rsidR="007D3056">
        <w:rPr>
          <w:rFonts w:hint="eastAsia"/>
        </w:rPr>
        <w:t>定めるところによる</w:t>
      </w:r>
      <w:r>
        <w:rPr>
          <w:rFonts w:hint="eastAsia"/>
        </w:rPr>
        <w:t>。</w:t>
      </w:r>
    </w:p>
    <w:p w:rsidR="009B0AE0" w:rsidRPr="003917AB" w:rsidRDefault="009B0AE0"/>
    <w:p w:rsidR="009B0AE0" w:rsidRDefault="009B0AE0">
      <w:r>
        <w:rPr>
          <w:rFonts w:hint="eastAsia"/>
        </w:rPr>
        <w:t>（補助</w:t>
      </w:r>
      <w:r w:rsidR="00CA4A59">
        <w:rPr>
          <w:rFonts w:hint="eastAsia"/>
        </w:rPr>
        <w:t>事業</w:t>
      </w:r>
      <w:r>
        <w:rPr>
          <w:rFonts w:hint="eastAsia"/>
        </w:rPr>
        <w:t>者）</w:t>
      </w:r>
    </w:p>
    <w:p w:rsidR="009B0AE0" w:rsidRDefault="009B0AE0" w:rsidP="00F943B0">
      <w:pPr>
        <w:ind w:left="210" w:hangingChars="100" w:hanging="210"/>
      </w:pPr>
      <w:r>
        <w:rPr>
          <w:rFonts w:hint="eastAsia"/>
        </w:rPr>
        <w:t>第２条　補助金の交付の対象となる者</w:t>
      </w:r>
      <w:r w:rsidR="00CA4A59">
        <w:rPr>
          <w:rFonts w:hint="eastAsia"/>
        </w:rPr>
        <w:t>（以下「補助事業者」という。）</w:t>
      </w:r>
      <w:r>
        <w:rPr>
          <w:rFonts w:hint="eastAsia"/>
        </w:rPr>
        <w:t>は，</w:t>
      </w:r>
      <w:r w:rsidR="00CA4A59">
        <w:rPr>
          <w:rFonts w:hint="eastAsia"/>
        </w:rPr>
        <w:t>社会福祉士及び介護福祉士法（昭和６２年法律第３０号。以下「法」という。）に基づく知事の登録を受けた</w:t>
      </w:r>
      <w:r>
        <w:rPr>
          <w:rFonts w:hint="eastAsia"/>
        </w:rPr>
        <w:t>研修機関</w:t>
      </w:r>
      <w:r w:rsidR="00CA4A59">
        <w:rPr>
          <w:rFonts w:hint="eastAsia"/>
        </w:rPr>
        <w:t>（以下「登録研修機関」という。）</w:t>
      </w:r>
      <w:r>
        <w:rPr>
          <w:rFonts w:hint="eastAsia"/>
        </w:rPr>
        <w:t>とする。</w:t>
      </w:r>
    </w:p>
    <w:p w:rsidR="009B0AE0" w:rsidRDefault="009B0AE0"/>
    <w:p w:rsidR="009B0AE0" w:rsidRDefault="009B0AE0">
      <w:r>
        <w:rPr>
          <w:rFonts w:hint="eastAsia"/>
        </w:rPr>
        <w:t>（補助対象事業）</w:t>
      </w:r>
    </w:p>
    <w:p w:rsidR="009B0AE0" w:rsidRDefault="009B0AE0" w:rsidP="00D04BEF">
      <w:pPr>
        <w:ind w:left="210" w:hangingChars="100" w:hanging="210"/>
      </w:pPr>
      <w:r>
        <w:rPr>
          <w:rFonts w:hint="eastAsia"/>
        </w:rPr>
        <w:t>第３条　補助金の対象となる事業（以下「補助対象事業」という。）</w:t>
      </w:r>
      <w:r w:rsidR="00BB1658">
        <w:rPr>
          <w:rFonts w:hint="eastAsia"/>
        </w:rPr>
        <w:t>は，</w:t>
      </w:r>
      <w:r w:rsidR="00CA4A59">
        <w:rPr>
          <w:rFonts w:hint="eastAsia"/>
        </w:rPr>
        <w:t>法に基づく喀痰吸引等研修（以下「喀痰吸引等研修」という。）のうち</w:t>
      </w:r>
      <w:r w:rsidR="00F943B0">
        <w:rPr>
          <w:rFonts w:hint="eastAsia"/>
        </w:rPr>
        <w:t>社会福祉士法及び介護福祉士法施行規則（昭和６２年厚生省令第４９号）別表第一に定める研修（以下「第一号研修」という。）</w:t>
      </w:r>
      <w:r w:rsidR="008806CE">
        <w:rPr>
          <w:rFonts w:hint="eastAsia"/>
        </w:rPr>
        <w:t>又は</w:t>
      </w:r>
      <w:r w:rsidR="00F943B0">
        <w:rPr>
          <w:rFonts w:hint="eastAsia"/>
        </w:rPr>
        <w:t>別表第二に定める研修（以下「第二号研修」という。）</w:t>
      </w:r>
      <w:r w:rsidR="008806CE">
        <w:rPr>
          <w:rFonts w:hint="eastAsia"/>
        </w:rPr>
        <w:t>を登録研修機関が行うことによりその受講者を修了させる事業</w:t>
      </w:r>
      <w:r w:rsidR="00F943B0">
        <w:rPr>
          <w:rFonts w:hint="eastAsia"/>
        </w:rPr>
        <w:t>とする。</w:t>
      </w:r>
    </w:p>
    <w:p w:rsidR="00BB1658" w:rsidRPr="006D16F8" w:rsidRDefault="00BB1658"/>
    <w:p w:rsidR="00BB1658" w:rsidRDefault="00BB1658">
      <w:r>
        <w:rPr>
          <w:rFonts w:hint="eastAsia"/>
        </w:rPr>
        <w:t>（補助対象経費</w:t>
      </w:r>
      <w:r w:rsidR="00F943B0">
        <w:rPr>
          <w:rFonts w:hint="eastAsia"/>
        </w:rPr>
        <w:t>及び補助金の額</w:t>
      </w:r>
      <w:r>
        <w:rPr>
          <w:rFonts w:hint="eastAsia"/>
        </w:rPr>
        <w:t>）</w:t>
      </w:r>
    </w:p>
    <w:p w:rsidR="00BB1658" w:rsidRDefault="00BB1658" w:rsidP="00D04BEF">
      <w:pPr>
        <w:ind w:left="210" w:hangingChars="100" w:hanging="210"/>
      </w:pPr>
      <w:r>
        <w:rPr>
          <w:rFonts w:hint="eastAsia"/>
        </w:rPr>
        <w:t>第４条　補助金の交付の対象となる経費</w:t>
      </w:r>
      <w:r w:rsidR="00F943B0">
        <w:rPr>
          <w:rFonts w:hint="eastAsia"/>
        </w:rPr>
        <w:t>は，補助対象事業の受講者（宮城県内の老人福祉法（昭和３８年法律第１３３号）</w:t>
      </w:r>
      <w:r w:rsidR="005B3B9B">
        <w:rPr>
          <w:rFonts w:hint="eastAsia"/>
        </w:rPr>
        <w:t>に基づく</w:t>
      </w:r>
      <w:r w:rsidR="00692E13">
        <w:rPr>
          <w:rFonts w:hint="eastAsia"/>
        </w:rPr>
        <w:t>老人居宅生活支援事業</w:t>
      </w:r>
      <w:r w:rsidR="008806CE">
        <w:rPr>
          <w:rFonts w:hint="eastAsia"/>
        </w:rPr>
        <w:t>を行う事業所若しくは当該事業の用に供するサービスの拠点若しくは住居</w:t>
      </w:r>
      <w:r w:rsidR="00692E13">
        <w:rPr>
          <w:rFonts w:hint="eastAsia"/>
        </w:rPr>
        <w:t>，</w:t>
      </w:r>
      <w:r w:rsidR="005B3B9B">
        <w:rPr>
          <w:rFonts w:hint="eastAsia"/>
        </w:rPr>
        <w:t>老人福祉施設</w:t>
      </w:r>
      <w:r w:rsidR="008806CE">
        <w:rPr>
          <w:rFonts w:hint="eastAsia"/>
        </w:rPr>
        <w:t>若しくは</w:t>
      </w:r>
      <w:r w:rsidR="005B3B9B">
        <w:rPr>
          <w:rFonts w:hint="eastAsia"/>
        </w:rPr>
        <w:t>有料老人ホーム又は</w:t>
      </w:r>
      <w:r w:rsidR="00692E13">
        <w:rPr>
          <w:rFonts w:hint="eastAsia"/>
        </w:rPr>
        <w:t>介護</w:t>
      </w:r>
      <w:r w:rsidR="00AD797B">
        <w:rPr>
          <w:rFonts w:hint="eastAsia"/>
        </w:rPr>
        <w:t>保険</w:t>
      </w:r>
      <w:r w:rsidR="00692E13">
        <w:rPr>
          <w:rFonts w:hint="eastAsia"/>
        </w:rPr>
        <w:t>法（平成９年法律第１２３号）に基づく介護</w:t>
      </w:r>
      <w:r w:rsidR="008806CE">
        <w:rPr>
          <w:rFonts w:hint="eastAsia"/>
        </w:rPr>
        <w:t>老人保健</w:t>
      </w:r>
      <w:r w:rsidR="00692E13">
        <w:rPr>
          <w:rFonts w:hint="eastAsia"/>
        </w:rPr>
        <w:t>施設</w:t>
      </w:r>
      <w:r w:rsidR="00C069AC">
        <w:rPr>
          <w:rFonts w:hint="eastAsia"/>
        </w:rPr>
        <w:t>において介護の業務に従事する者に限る。以下同じ。</w:t>
      </w:r>
      <w:r w:rsidR="00F943B0">
        <w:rPr>
          <w:rFonts w:hint="eastAsia"/>
        </w:rPr>
        <w:t>）</w:t>
      </w:r>
      <w:r w:rsidR="00C069AC">
        <w:rPr>
          <w:rFonts w:hint="eastAsia"/>
        </w:rPr>
        <w:t>の受講料</w:t>
      </w:r>
      <w:r w:rsidR="007F3015">
        <w:rPr>
          <w:rFonts w:hint="eastAsia"/>
        </w:rPr>
        <w:t>（</w:t>
      </w:r>
      <w:r w:rsidR="00C069AC">
        <w:rPr>
          <w:rFonts w:hint="eastAsia"/>
        </w:rPr>
        <w:t>法附則第１２条</w:t>
      </w:r>
      <w:r w:rsidR="003917AB">
        <w:rPr>
          <w:rFonts w:hint="eastAsia"/>
        </w:rPr>
        <w:t>第２項</w:t>
      </w:r>
      <w:r w:rsidR="00C069AC">
        <w:rPr>
          <w:rFonts w:hint="eastAsia"/>
        </w:rPr>
        <w:t>に規定する業務規程に定める喀痰吸引等研修に関する料金をいう</w:t>
      </w:r>
      <w:r w:rsidR="003917AB">
        <w:rPr>
          <w:rFonts w:hint="eastAsia"/>
        </w:rPr>
        <w:t>（</w:t>
      </w:r>
      <w:r w:rsidR="007F3015">
        <w:rPr>
          <w:rFonts w:hint="eastAsia"/>
        </w:rPr>
        <w:t>テキスト代</w:t>
      </w:r>
      <w:r w:rsidR="00C069AC">
        <w:rPr>
          <w:rFonts w:hint="eastAsia"/>
        </w:rPr>
        <w:t>及び損害保険料に相当する料金を</w:t>
      </w:r>
      <w:r w:rsidR="007F3015">
        <w:rPr>
          <w:rFonts w:hint="eastAsia"/>
        </w:rPr>
        <w:t>除く</w:t>
      </w:r>
      <w:r w:rsidR="000B08E5">
        <w:rPr>
          <w:rFonts w:hint="eastAsia"/>
        </w:rPr>
        <w:t>。</w:t>
      </w:r>
      <w:r w:rsidR="007F3015">
        <w:rPr>
          <w:rFonts w:hint="eastAsia"/>
        </w:rPr>
        <w:t>）</w:t>
      </w:r>
      <w:r w:rsidR="003917AB">
        <w:rPr>
          <w:rFonts w:hint="eastAsia"/>
        </w:rPr>
        <w:t>。）</w:t>
      </w:r>
      <w:r w:rsidR="00960069">
        <w:rPr>
          <w:rFonts w:hint="eastAsia"/>
        </w:rPr>
        <w:t>から補助対象事業の受講者１人につき</w:t>
      </w:r>
      <w:r w:rsidR="00960069" w:rsidRPr="009C750A">
        <w:rPr>
          <w:rFonts w:hint="eastAsia"/>
        </w:rPr>
        <w:t>４</w:t>
      </w:r>
      <w:r w:rsidR="000B08E5" w:rsidRPr="009C750A">
        <w:rPr>
          <w:rFonts w:hint="eastAsia"/>
        </w:rPr>
        <w:t>万２千円</w:t>
      </w:r>
      <w:r w:rsidR="000B08E5">
        <w:rPr>
          <w:rFonts w:hint="eastAsia"/>
        </w:rPr>
        <w:t>を減じた額に対し，補助事業者が軽減を行った経費とし，補助金の交付額は，受講者ごとに</w:t>
      </w:r>
      <w:r>
        <w:rPr>
          <w:rFonts w:hint="eastAsia"/>
        </w:rPr>
        <w:t>補助対象経費</w:t>
      </w:r>
      <w:r w:rsidR="006D16F8">
        <w:rPr>
          <w:rFonts w:hint="eastAsia"/>
        </w:rPr>
        <w:t>と</w:t>
      </w:r>
      <w:r>
        <w:rPr>
          <w:rFonts w:hint="eastAsia"/>
        </w:rPr>
        <w:t>別表右欄に定める額を比較し，いずれか少ない額</w:t>
      </w:r>
      <w:r w:rsidR="000B08E5">
        <w:rPr>
          <w:rFonts w:hint="eastAsia"/>
        </w:rPr>
        <w:t>を合計し</w:t>
      </w:r>
      <w:r>
        <w:rPr>
          <w:rFonts w:hint="eastAsia"/>
        </w:rPr>
        <w:t>た額から寄附金その他の収入額を控除した額以内の額とする。ただし，</w:t>
      </w:r>
      <w:r w:rsidR="000B08E5">
        <w:rPr>
          <w:rFonts w:hint="eastAsia"/>
        </w:rPr>
        <w:t>当該金額に千円</w:t>
      </w:r>
      <w:r>
        <w:rPr>
          <w:rFonts w:hint="eastAsia"/>
        </w:rPr>
        <w:t>未満の端数が生じたときは，これを切り捨てるものとする。</w:t>
      </w:r>
    </w:p>
    <w:p w:rsidR="003917AB" w:rsidRDefault="003917AB" w:rsidP="00952C24">
      <w:pPr>
        <w:ind w:left="210" w:hangingChars="100" w:hanging="210"/>
      </w:pPr>
    </w:p>
    <w:p w:rsidR="00952C24" w:rsidRDefault="00952C24" w:rsidP="00952C24">
      <w:pPr>
        <w:ind w:left="210" w:hangingChars="100" w:hanging="210"/>
      </w:pPr>
      <w:r>
        <w:rPr>
          <w:rFonts w:hint="eastAsia"/>
        </w:rPr>
        <w:t>（交付の申請）</w:t>
      </w:r>
    </w:p>
    <w:p w:rsidR="00952C24" w:rsidRDefault="0032034A" w:rsidP="00952C24">
      <w:pPr>
        <w:ind w:left="210" w:hangingChars="100" w:hanging="210"/>
      </w:pPr>
      <w:r>
        <w:rPr>
          <w:rFonts w:hint="eastAsia"/>
        </w:rPr>
        <w:t>第５</w:t>
      </w:r>
      <w:r w:rsidR="00952C24">
        <w:rPr>
          <w:rFonts w:hint="eastAsia"/>
        </w:rPr>
        <w:t>条　規則第３条第１項の規定による補助金交付申請書の様式は，様式第１号によるものとし，</w:t>
      </w:r>
      <w:r w:rsidR="00B81657">
        <w:rPr>
          <w:rFonts w:hint="eastAsia"/>
        </w:rPr>
        <w:t>その</w:t>
      </w:r>
      <w:r w:rsidR="00952C24">
        <w:rPr>
          <w:rFonts w:hint="eastAsia"/>
        </w:rPr>
        <w:t>提出期限は知事が別に定める。</w:t>
      </w:r>
    </w:p>
    <w:p w:rsidR="00952C24" w:rsidRDefault="00952C24" w:rsidP="00952C24">
      <w:pPr>
        <w:ind w:left="210" w:hangingChars="100" w:hanging="210"/>
      </w:pPr>
      <w:r>
        <w:rPr>
          <w:rFonts w:hint="eastAsia"/>
        </w:rPr>
        <w:t>２　規則第３条第２項の規定によ</w:t>
      </w:r>
      <w:r w:rsidR="00B81657">
        <w:rPr>
          <w:rFonts w:hint="eastAsia"/>
        </w:rPr>
        <w:t>り補助金交付</w:t>
      </w:r>
      <w:r>
        <w:rPr>
          <w:rFonts w:hint="eastAsia"/>
        </w:rPr>
        <w:t>申請書に添付</w:t>
      </w:r>
      <w:r w:rsidR="00B81657">
        <w:rPr>
          <w:rFonts w:hint="eastAsia"/>
        </w:rPr>
        <w:t>しなければならない</w:t>
      </w:r>
      <w:r>
        <w:rPr>
          <w:rFonts w:hint="eastAsia"/>
        </w:rPr>
        <w:t>書類は</w:t>
      </w:r>
      <w:r w:rsidR="00B81657">
        <w:rPr>
          <w:rFonts w:hint="eastAsia"/>
        </w:rPr>
        <w:t>，</w:t>
      </w:r>
      <w:r>
        <w:rPr>
          <w:rFonts w:hint="eastAsia"/>
        </w:rPr>
        <w:t>次のとおりとする。</w:t>
      </w:r>
    </w:p>
    <w:p w:rsidR="00952C24" w:rsidRDefault="0032034A" w:rsidP="00952C24">
      <w:pPr>
        <w:ind w:left="210" w:hangingChars="100" w:hanging="210"/>
      </w:pPr>
      <w:r>
        <w:rPr>
          <w:rFonts w:hint="eastAsia"/>
        </w:rPr>
        <w:t xml:space="preserve">（１）　</w:t>
      </w:r>
      <w:r w:rsidR="00952C24">
        <w:rPr>
          <w:rFonts w:hint="eastAsia"/>
        </w:rPr>
        <w:t>補助金</w:t>
      </w:r>
      <w:r>
        <w:rPr>
          <w:rFonts w:hint="eastAsia"/>
        </w:rPr>
        <w:t>所要額調書</w:t>
      </w:r>
      <w:r w:rsidR="00BC077A">
        <w:rPr>
          <w:rFonts w:hint="eastAsia"/>
        </w:rPr>
        <w:t>（様式第１号別紙）</w:t>
      </w:r>
    </w:p>
    <w:p w:rsidR="00952C24" w:rsidRDefault="0032034A" w:rsidP="00952C24">
      <w:pPr>
        <w:ind w:left="210" w:hangingChars="100" w:hanging="210"/>
      </w:pPr>
      <w:r>
        <w:rPr>
          <w:rFonts w:hint="eastAsia"/>
        </w:rPr>
        <w:t xml:space="preserve">（２）　</w:t>
      </w:r>
      <w:r w:rsidR="00B81657">
        <w:rPr>
          <w:rFonts w:hint="eastAsia"/>
        </w:rPr>
        <w:t>補助事業に係る</w:t>
      </w:r>
      <w:r w:rsidR="008806CE">
        <w:rPr>
          <w:rFonts w:hint="eastAsia"/>
        </w:rPr>
        <w:t>収支</w:t>
      </w:r>
      <w:r w:rsidR="00952C24">
        <w:rPr>
          <w:rFonts w:hint="eastAsia"/>
        </w:rPr>
        <w:t>予算</w:t>
      </w:r>
      <w:r>
        <w:rPr>
          <w:rFonts w:hint="eastAsia"/>
        </w:rPr>
        <w:t>書</w:t>
      </w:r>
      <w:r w:rsidR="00952C24">
        <w:rPr>
          <w:rFonts w:hint="eastAsia"/>
        </w:rPr>
        <w:t>（見込</w:t>
      </w:r>
      <w:r>
        <w:rPr>
          <w:rFonts w:hint="eastAsia"/>
        </w:rPr>
        <w:t>書</w:t>
      </w:r>
      <w:r w:rsidR="00952C24">
        <w:rPr>
          <w:rFonts w:hint="eastAsia"/>
        </w:rPr>
        <w:t>）</w:t>
      </w:r>
    </w:p>
    <w:p w:rsidR="00DE10F8" w:rsidRDefault="00DE10F8" w:rsidP="00952C24">
      <w:pPr>
        <w:ind w:left="210" w:hangingChars="100" w:hanging="210"/>
      </w:pPr>
      <w:r>
        <w:rPr>
          <w:rFonts w:hint="eastAsia"/>
        </w:rPr>
        <w:t>（３）　受講料減免規程</w:t>
      </w:r>
    </w:p>
    <w:p w:rsidR="00B81657" w:rsidRDefault="00B81657" w:rsidP="00952C24">
      <w:pPr>
        <w:ind w:left="210" w:hangingChars="100" w:hanging="210"/>
      </w:pPr>
      <w:r>
        <w:rPr>
          <w:rFonts w:hint="eastAsia"/>
        </w:rPr>
        <w:t>（</w:t>
      </w:r>
      <w:r w:rsidR="00DE10F8">
        <w:rPr>
          <w:rFonts w:hint="eastAsia"/>
        </w:rPr>
        <w:t>４</w:t>
      </w:r>
      <w:r>
        <w:rPr>
          <w:rFonts w:hint="eastAsia"/>
        </w:rPr>
        <w:t>）　納税証明書（県税）</w:t>
      </w:r>
    </w:p>
    <w:p w:rsidR="00B81657" w:rsidRDefault="00B81657" w:rsidP="00952C24">
      <w:pPr>
        <w:ind w:left="210" w:hangingChars="100" w:hanging="210"/>
      </w:pPr>
      <w:r>
        <w:rPr>
          <w:rFonts w:hint="eastAsia"/>
        </w:rPr>
        <w:t>（</w:t>
      </w:r>
      <w:r w:rsidR="00DE10F8">
        <w:rPr>
          <w:rFonts w:hint="eastAsia"/>
        </w:rPr>
        <w:t>５</w:t>
      </w:r>
      <w:r>
        <w:rPr>
          <w:rFonts w:hint="eastAsia"/>
        </w:rPr>
        <w:t>）　暴力団排除に関する誓約書</w:t>
      </w:r>
    </w:p>
    <w:p w:rsidR="00952C24" w:rsidRDefault="0032034A" w:rsidP="00952C24">
      <w:pPr>
        <w:ind w:left="210" w:hangingChars="100" w:hanging="210"/>
      </w:pPr>
      <w:r>
        <w:rPr>
          <w:rFonts w:hint="eastAsia"/>
        </w:rPr>
        <w:t>（</w:t>
      </w:r>
      <w:r w:rsidR="00DE10F8">
        <w:rPr>
          <w:rFonts w:hint="eastAsia"/>
        </w:rPr>
        <w:t>６</w:t>
      </w:r>
      <w:r>
        <w:rPr>
          <w:rFonts w:hint="eastAsia"/>
        </w:rPr>
        <w:t xml:space="preserve">）　</w:t>
      </w:r>
      <w:r w:rsidR="00952C24">
        <w:rPr>
          <w:rFonts w:hint="eastAsia"/>
        </w:rPr>
        <w:t>その他知事が必要と認める</w:t>
      </w:r>
      <w:r w:rsidR="00B81657">
        <w:rPr>
          <w:rFonts w:hint="eastAsia"/>
        </w:rPr>
        <w:t>書類</w:t>
      </w:r>
    </w:p>
    <w:p w:rsidR="00B81657" w:rsidRDefault="00B81657" w:rsidP="00952C24">
      <w:pPr>
        <w:ind w:left="210" w:hangingChars="100" w:hanging="210"/>
      </w:pPr>
      <w:r>
        <w:rPr>
          <w:rFonts w:hint="eastAsia"/>
        </w:rPr>
        <w:t>３　次のいずれかに該当する者は，交付申請をすることができないものとする。</w:t>
      </w:r>
    </w:p>
    <w:p w:rsidR="00B81657" w:rsidRDefault="00B81657" w:rsidP="00B81657">
      <w:pPr>
        <w:ind w:left="630" w:hangingChars="300" w:hanging="630"/>
      </w:pPr>
      <w:r>
        <w:rPr>
          <w:rFonts w:hint="eastAsia"/>
        </w:rPr>
        <w:t>（１）　暴力団排除条例（平成２２年宮城県条例第６７号）に規定する暴力団又は暴力団員等</w:t>
      </w:r>
    </w:p>
    <w:p w:rsidR="00B81657" w:rsidRDefault="00B81657" w:rsidP="00B81657">
      <w:pPr>
        <w:ind w:left="630" w:hangingChars="300" w:hanging="630"/>
      </w:pPr>
      <w:r>
        <w:rPr>
          <w:rFonts w:hint="eastAsia"/>
        </w:rPr>
        <w:t>（２）　県税に未納がある者</w:t>
      </w:r>
    </w:p>
    <w:p w:rsidR="00B81657" w:rsidRPr="00B81657" w:rsidRDefault="00B81657" w:rsidP="00B81657">
      <w:pPr>
        <w:ind w:left="210" w:hangingChars="100" w:hanging="210"/>
      </w:pPr>
      <w:r>
        <w:rPr>
          <w:rFonts w:hint="eastAsia"/>
        </w:rPr>
        <w:t>４　知事は，前項（１）に規定する暴力団又は暴力団員等に関する事項について，県警本部長</w:t>
      </w:r>
      <w:r w:rsidR="000520C6">
        <w:rPr>
          <w:rFonts w:hint="eastAsia"/>
        </w:rPr>
        <w:t>宛て</w:t>
      </w:r>
      <w:r>
        <w:rPr>
          <w:rFonts w:hint="eastAsia"/>
        </w:rPr>
        <w:t>照会することができるものとする。</w:t>
      </w:r>
    </w:p>
    <w:p w:rsidR="00952C24" w:rsidRPr="000520C6" w:rsidRDefault="00952C24" w:rsidP="00D04BEF">
      <w:pPr>
        <w:ind w:left="210" w:hangingChars="100" w:hanging="210"/>
      </w:pPr>
    </w:p>
    <w:p w:rsidR="0032034A" w:rsidRPr="0032034A" w:rsidRDefault="0032034A" w:rsidP="0032034A">
      <w:pPr>
        <w:ind w:left="210" w:hangingChars="100" w:hanging="210"/>
      </w:pPr>
      <w:r w:rsidRPr="0032034A">
        <w:rPr>
          <w:rFonts w:hint="eastAsia"/>
        </w:rPr>
        <w:t>（交付の条件）</w:t>
      </w:r>
    </w:p>
    <w:p w:rsidR="0032034A" w:rsidRPr="0032034A" w:rsidRDefault="0032034A" w:rsidP="0032034A">
      <w:pPr>
        <w:ind w:left="210" w:hangingChars="100" w:hanging="210"/>
      </w:pPr>
      <w:r w:rsidRPr="0032034A">
        <w:rPr>
          <w:rFonts w:hint="eastAsia"/>
        </w:rPr>
        <w:t>第</w:t>
      </w:r>
      <w:r w:rsidR="00E71480">
        <w:rPr>
          <w:rFonts w:hint="eastAsia"/>
        </w:rPr>
        <w:t>６</w:t>
      </w:r>
      <w:r w:rsidRPr="0032034A">
        <w:rPr>
          <w:rFonts w:hint="eastAsia"/>
        </w:rPr>
        <w:t>条　規則第５条の規定により付する条件は，次のとおりとする。</w:t>
      </w:r>
    </w:p>
    <w:p w:rsidR="0032034A" w:rsidRDefault="0032034A" w:rsidP="00231CCC">
      <w:pPr>
        <w:ind w:left="630" w:hangingChars="300" w:hanging="630"/>
      </w:pPr>
      <w:r>
        <w:rPr>
          <w:rFonts w:hint="eastAsia"/>
        </w:rPr>
        <w:t xml:space="preserve">（１）　</w:t>
      </w:r>
      <w:r w:rsidR="00EA69D0" w:rsidRPr="00EA69D0">
        <w:rPr>
          <w:rFonts w:hint="eastAsia"/>
        </w:rPr>
        <w:t>補助事業に要する経費の配分又は補助事業の内容を変更する場合には，様式第２号により知事の承認を受けなければならない。ただし，当該変更が補助金の額に変更を来すことなく，かつ事業内容を著しく変更しない程度の軽微な変更であるときは，変更の理由が生じた後速やかに，様式第２号に準じた様式により知事に報告しなければならない。</w:t>
      </w:r>
    </w:p>
    <w:p w:rsidR="0032034A" w:rsidRPr="0032034A" w:rsidRDefault="0032034A" w:rsidP="00231CCC">
      <w:pPr>
        <w:ind w:left="630" w:hangingChars="300" w:hanging="630"/>
      </w:pPr>
      <w:r>
        <w:rPr>
          <w:rFonts w:hint="eastAsia"/>
        </w:rPr>
        <w:t xml:space="preserve">（２）　</w:t>
      </w:r>
      <w:r w:rsidR="000520C6">
        <w:rPr>
          <w:rFonts w:hint="eastAsia"/>
        </w:rPr>
        <w:t>補助</w:t>
      </w:r>
      <w:r w:rsidR="00231CCC" w:rsidRPr="00231CCC">
        <w:rPr>
          <w:rFonts w:hint="eastAsia"/>
        </w:rPr>
        <w:t>事業を中止し，又は廃止する場合には，中止又は廃止の理由が生じた後速やかに，様式第３号により知事の承認を受けなければならない。</w:t>
      </w:r>
    </w:p>
    <w:p w:rsidR="0032034A" w:rsidRDefault="007A3381" w:rsidP="007A3381">
      <w:pPr>
        <w:ind w:left="630" w:hangingChars="300" w:hanging="630"/>
      </w:pPr>
      <w:r>
        <w:rPr>
          <w:rFonts w:hint="eastAsia"/>
        </w:rPr>
        <w:t xml:space="preserve">（３）　</w:t>
      </w:r>
      <w:r w:rsidRPr="007A3381">
        <w:rPr>
          <w:rFonts w:hint="eastAsia"/>
        </w:rPr>
        <w:t>補助事業が予定の期間</w:t>
      </w:r>
      <w:r>
        <w:rPr>
          <w:rFonts w:hint="eastAsia"/>
        </w:rPr>
        <w:t>内</w:t>
      </w:r>
      <w:r w:rsidRPr="007A3381">
        <w:rPr>
          <w:rFonts w:hint="eastAsia"/>
        </w:rPr>
        <w:t>に完了しない場合又は補助事業の遂行が困難となった場合に</w:t>
      </w:r>
      <w:r>
        <w:rPr>
          <w:rFonts w:hint="eastAsia"/>
        </w:rPr>
        <w:t>おいて</w:t>
      </w:r>
      <w:r w:rsidRPr="007A3381">
        <w:rPr>
          <w:rFonts w:hint="eastAsia"/>
        </w:rPr>
        <w:t>は，</w:t>
      </w:r>
      <w:r>
        <w:rPr>
          <w:rFonts w:hint="eastAsia"/>
        </w:rPr>
        <w:t>その事実が判明した後</w:t>
      </w:r>
      <w:r w:rsidRPr="007A3381">
        <w:rPr>
          <w:rFonts w:hint="eastAsia"/>
        </w:rPr>
        <w:t>速やかに知事に報告し</w:t>
      </w:r>
      <w:r>
        <w:rPr>
          <w:rFonts w:hint="eastAsia"/>
        </w:rPr>
        <w:t>，</w:t>
      </w:r>
      <w:r w:rsidRPr="007A3381">
        <w:rPr>
          <w:rFonts w:hint="eastAsia"/>
        </w:rPr>
        <w:t>その指示を受けなければならない。</w:t>
      </w:r>
    </w:p>
    <w:p w:rsidR="007A3381" w:rsidRDefault="007A3381" w:rsidP="007A3381">
      <w:pPr>
        <w:ind w:left="630" w:hangingChars="300" w:hanging="630"/>
      </w:pPr>
      <w:r>
        <w:rPr>
          <w:rFonts w:hint="eastAsia"/>
        </w:rPr>
        <w:t xml:space="preserve">（４）　</w:t>
      </w:r>
      <w:r w:rsidR="000520C6">
        <w:rPr>
          <w:rFonts w:hint="eastAsia"/>
        </w:rPr>
        <w:t>補助</w:t>
      </w:r>
      <w:r>
        <w:rPr>
          <w:rFonts w:hint="eastAsia"/>
        </w:rPr>
        <w:t>事業に係る収入及び支出を明らかにした帳簿を備え，当該収入及び支出について証拠書類を整理し，かつ，当該帳簿及び証拠書類を事業の完了の日（事業の中止又は廃止の承認を受けた場合には，その承認を受けた日）の属する年度の終了後５年間保管しておかなければならない。</w:t>
      </w:r>
    </w:p>
    <w:p w:rsidR="003917AB" w:rsidRDefault="003917AB" w:rsidP="00E71480">
      <w:pPr>
        <w:ind w:left="630" w:hangingChars="300" w:hanging="630"/>
      </w:pPr>
    </w:p>
    <w:p w:rsidR="00952C24" w:rsidRDefault="00E71480" w:rsidP="00E71480">
      <w:pPr>
        <w:ind w:left="630" w:hangingChars="300" w:hanging="630"/>
      </w:pPr>
      <w:r>
        <w:rPr>
          <w:rFonts w:hint="eastAsia"/>
        </w:rPr>
        <w:lastRenderedPageBreak/>
        <w:t xml:space="preserve">（５）　</w:t>
      </w:r>
      <w:r w:rsidRPr="00E71480">
        <w:rPr>
          <w:rFonts w:hint="eastAsia"/>
        </w:rPr>
        <w:t>補助事業を行うために締結する契約の相手方及びその関係者から，寄付金等の資金提供を受けてはならない。</w:t>
      </w:r>
    </w:p>
    <w:p w:rsidR="006073D4" w:rsidRPr="006073D4" w:rsidRDefault="006073D4" w:rsidP="006073D4">
      <w:pPr>
        <w:ind w:left="630" w:hangingChars="300" w:hanging="630"/>
      </w:pPr>
      <w:r w:rsidRPr="006073D4">
        <w:rPr>
          <w:rFonts w:hint="eastAsia"/>
        </w:rPr>
        <w:t>（</w:t>
      </w:r>
      <w:r>
        <w:rPr>
          <w:rFonts w:hint="eastAsia"/>
        </w:rPr>
        <w:t>６</w:t>
      </w:r>
      <w:r w:rsidRPr="006073D4">
        <w:rPr>
          <w:rFonts w:hint="eastAsia"/>
        </w:rPr>
        <w:t>）　補助事業完了後に消費税及び地方消費税の申告により補助金に係る消費税及び地方消費税に係る仕入控除税額が確定した場合においては，様式第４号により速やかに知事に報告すること。</w:t>
      </w:r>
    </w:p>
    <w:p w:rsidR="006073D4" w:rsidRPr="006073D4" w:rsidRDefault="006073D4" w:rsidP="006073D4">
      <w:pPr>
        <w:ind w:leftChars="300" w:left="630" w:firstLineChars="100" w:firstLine="210"/>
      </w:pPr>
      <w:r w:rsidRPr="006073D4">
        <w:rPr>
          <w:rFonts w:hint="eastAsia"/>
        </w:rPr>
        <w:t>なお，事業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rsidR="006073D4" w:rsidRPr="006073D4" w:rsidRDefault="006073D4" w:rsidP="006073D4">
      <w:pPr>
        <w:ind w:leftChars="300" w:left="630" w:firstLineChars="100" w:firstLine="210"/>
      </w:pPr>
      <w:r w:rsidRPr="006073D4">
        <w:rPr>
          <w:rFonts w:hint="eastAsia"/>
        </w:rPr>
        <w:t>また，知事に報告があった場合においては，当該仕入控除税額の全部又は一部を県に納付させることがある。</w:t>
      </w:r>
    </w:p>
    <w:p w:rsidR="00632003" w:rsidRPr="007A3381" w:rsidRDefault="006073D4" w:rsidP="00E71480">
      <w:pPr>
        <w:ind w:left="630" w:hangingChars="300" w:hanging="630"/>
      </w:pPr>
      <w:r>
        <w:rPr>
          <w:rFonts w:hint="eastAsia"/>
        </w:rPr>
        <w:t>（７</w:t>
      </w:r>
      <w:r w:rsidR="00632003">
        <w:rPr>
          <w:rFonts w:hint="eastAsia"/>
        </w:rPr>
        <w:t xml:space="preserve">）　</w:t>
      </w:r>
      <w:r w:rsidR="000520C6">
        <w:rPr>
          <w:rFonts w:hint="eastAsia"/>
        </w:rPr>
        <w:t>補助</w:t>
      </w:r>
      <w:r w:rsidR="00632003">
        <w:rPr>
          <w:rFonts w:hint="eastAsia"/>
        </w:rPr>
        <w:t>事業を行う者が（１）から（</w:t>
      </w:r>
      <w:r>
        <w:rPr>
          <w:rFonts w:hint="eastAsia"/>
        </w:rPr>
        <w:t>６</w:t>
      </w:r>
      <w:r w:rsidR="00632003">
        <w:rPr>
          <w:rFonts w:hint="eastAsia"/>
        </w:rPr>
        <w:t>）までにより付した条件に違反した場合には，この補助金の全部又は一部を県に納付させることがある。</w:t>
      </w:r>
    </w:p>
    <w:p w:rsidR="00753755" w:rsidRPr="006073D4" w:rsidRDefault="00753755" w:rsidP="00D04BEF">
      <w:pPr>
        <w:ind w:left="210" w:hangingChars="100" w:hanging="210"/>
      </w:pPr>
    </w:p>
    <w:p w:rsidR="00E71480" w:rsidRDefault="00E71480" w:rsidP="00D04BEF">
      <w:pPr>
        <w:ind w:left="210" w:hangingChars="100" w:hanging="210"/>
      </w:pPr>
      <w:r>
        <w:rPr>
          <w:rFonts w:hint="eastAsia"/>
        </w:rPr>
        <w:t>（実績報告）</w:t>
      </w:r>
    </w:p>
    <w:p w:rsidR="00E71480" w:rsidRDefault="00E71480" w:rsidP="00E71480">
      <w:pPr>
        <w:ind w:left="210" w:hangingChars="100" w:hanging="210"/>
      </w:pPr>
      <w:r>
        <w:rPr>
          <w:rFonts w:hint="eastAsia"/>
        </w:rPr>
        <w:t>第７条　規則第１２条第１項の規定による補助事業実績報告書の様式は，様式第</w:t>
      </w:r>
      <w:r w:rsidR="006073D4">
        <w:rPr>
          <w:rFonts w:hint="eastAsia"/>
        </w:rPr>
        <w:t>５</w:t>
      </w:r>
      <w:r>
        <w:rPr>
          <w:rFonts w:hint="eastAsia"/>
        </w:rPr>
        <w:t>号によるものとし，その提出期限は，規則第１２条第２項ただし書の規定により，知事が別に定める日とする。</w:t>
      </w:r>
    </w:p>
    <w:p w:rsidR="00E71480" w:rsidRDefault="00E71480" w:rsidP="00E71480">
      <w:pPr>
        <w:ind w:left="210" w:hangingChars="100" w:hanging="210"/>
      </w:pPr>
      <w:r>
        <w:rPr>
          <w:rFonts w:hint="eastAsia"/>
        </w:rPr>
        <w:t>２　規則第１２条第１項の規定により，補助事業実績報告書に添付しなければならない書類は，次のとおりとする。</w:t>
      </w:r>
    </w:p>
    <w:p w:rsidR="00E71480" w:rsidRDefault="0030763B" w:rsidP="00E71480">
      <w:pPr>
        <w:ind w:left="210" w:hangingChars="100" w:hanging="210"/>
      </w:pPr>
      <w:r>
        <w:rPr>
          <w:rFonts w:hint="eastAsia"/>
        </w:rPr>
        <w:t>（１）</w:t>
      </w:r>
      <w:r w:rsidR="00AF5BD1">
        <w:rPr>
          <w:rFonts w:hint="eastAsia"/>
        </w:rPr>
        <w:t xml:space="preserve">　</w:t>
      </w:r>
      <w:r>
        <w:rPr>
          <w:rFonts w:hint="eastAsia"/>
        </w:rPr>
        <w:t>精算</w:t>
      </w:r>
      <w:r w:rsidR="003A7000">
        <w:rPr>
          <w:rFonts w:hint="eastAsia"/>
        </w:rPr>
        <w:t>額算出内訳書</w:t>
      </w:r>
      <w:r w:rsidR="00BC077A">
        <w:rPr>
          <w:rFonts w:hint="eastAsia"/>
        </w:rPr>
        <w:t>（様式第</w:t>
      </w:r>
      <w:r w:rsidR="005F0862">
        <w:rPr>
          <w:rFonts w:hint="eastAsia"/>
        </w:rPr>
        <w:t>５</w:t>
      </w:r>
      <w:r w:rsidR="00BC077A">
        <w:rPr>
          <w:rFonts w:hint="eastAsia"/>
        </w:rPr>
        <w:t>号別紙（</w:t>
      </w:r>
      <w:r w:rsidR="00AF5BD1">
        <w:rPr>
          <w:rFonts w:hint="eastAsia"/>
        </w:rPr>
        <w:t>１</w:t>
      </w:r>
      <w:r w:rsidR="00BC077A">
        <w:rPr>
          <w:rFonts w:hint="eastAsia"/>
        </w:rPr>
        <w:t>））</w:t>
      </w:r>
    </w:p>
    <w:p w:rsidR="00E71480" w:rsidRDefault="0030763B" w:rsidP="00E71480">
      <w:pPr>
        <w:ind w:left="210" w:hangingChars="100" w:hanging="210"/>
      </w:pPr>
      <w:r>
        <w:rPr>
          <w:rFonts w:hint="eastAsia"/>
        </w:rPr>
        <w:t>（２）</w:t>
      </w:r>
      <w:r w:rsidR="00AF5BD1">
        <w:rPr>
          <w:rFonts w:hint="eastAsia"/>
        </w:rPr>
        <w:t xml:space="preserve">　</w:t>
      </w:r>
      <w:r>
        <w:rPr>
          <w:rFonts w:hint="eastAsia"/>
        </w:rPr>
        <w:t>受講者名簿</w:t>
      </w:r>
      <w:r w:rsidR="00BC077A">
        <w:rPr>
          <w:rFonts w:hint="eastAsia"/>
        </w:rPr>
        <w:t>（様式第</w:t>
      </w:r>
      <w:r w:rsidR="005F0862">
        <w:rPr>
          <w:rFonts w:hint="eastAsia"/>
        </w:rPr>
        <w:t>５</w:t>
      </w:r>
      <w:r w:rsidR="00BC077A">
        <w:rPr>
          <w:rFonts w:hint="eastAsia"/>
        </w:rPr>
        <w:t>号別紙（</w:t>
      </w:r>
      <w:r w:rsidR="00AF5BD1">
        <w:rPr>
          <w:rFonts w:hint="eastAsia"/>
        </w:rPr>
        <w:t>２</w:t>
      </w:r>
      <w:r w:rsidR="00BC077A">
        <w:rPr>
          <w:rFonts w:hint="eastAsia"/>
        </w:rPr>
        <w:t>））</w:t>
      </w:r>
    </w:p>
    <w:p w:rsidR="00E71480" w:rsidRDefault="0030763B" w:rsidP="00E71480">
      <w:pPr>
        <w:ind w:left="210" w:hangingChars="100" w:hanging="210"/>
      </w:pPr>
      <w:r>
        <w:rPr>
          <w:rFonts w:hint="eastAsia"/>
        </w:rPr>
        <w:t>（３）</w:t>
      </w:r>
      <w:r w:rsidR="00AF5BD1">
        <w:rPr>
          <w:rFonts w:hint="eastAsia"/>
        </w:rPr>
        <w:t xml:space="preserve">　補助事業に係る</w:t>
      </w:r>
      <w:r w:rsidR="000520C6">
        <w:rPr>
          <w:rFonts w:hint="eastAsia"/>
        </w:rPr>
        <w:t>収支</w:t>
      </w:r>
      <w:r w:rsidR="00E71480">
        <w:rPr>
          <w:rFonts w:hint="eastAsia"/>
        </w:rPr>
        <w:t>決算書（見込書）</w:t>
      </w:r>
    </w:p>
    <w:p w:rsidR="00E71480" w:rsidRDefault="0030763B" w:rsidP="00E71480">
      <w:pPr>
        <w:ind w:left="210" w:hangingChars="100" w:hanging="210"/>
      </w:pPr>
      <w:r>
        <w:rPr>
          <w:rFonts w:hint="eastAsia"/>
        </w:rPr>
        <w:t>（４）</w:t>
      </w:r>
      <w:r w:rsidR="00AF5BD1">
        <w:rPr>
          <w:rFonts w:hint="eastAsia"/>
        </w:rPr>
        <w:t xml:space="preserve">　</w:t>
      </w:r>
      <w:r w:rsidR="00E71480">
        <w:rPr>
          <w:rFonts w:hint="eastAsia"/>
        </w:rPr>
        <w:t>その他知事が必要と認める</w:t>
      </w:r>
      <w:r w:rsidR="003A7000">
        <w:rPr>
          <w:rFonts w:hint="eastAsia"/>
        </w:rPr>
        <w:t>書類</w:t>
      </w:r>
    </w:p>
    <w:p w:rsidR="00E71480" w:rsidRDefault="00E71480" w:rsidP="00D04BEF">
      <w:pPr>
        <w:ind w:left="210" w:hangingChars="100" w:hanging="210"/>
      </w:pPr>
    </w:p>
    <w:p w:rsidR="0030763B" w:rsidRDefault="0030763B" w:rsidP="00D04BEF">
      <w:pPr>
        <w:ind w:left="210" w:hangingChars="100" w:hanging="210"/>
      </w:pPr>
      <w:r>
        <w:rPr>
          <w:rFonts w:hint="eastAsia"/>
        </w:rPr>
        <w:t>（補助金の交付方法）</w:t>
      </w:r>
    </w:p>
    <w:p w:rsidR="0030763B" w:rsidRPr="0030763B" w:rsidRDefault="0030763B" w:rsidP="00D04BEF">
      <w:pPr>
        <w:ind w:left="210" w:hangingChars="100" w:hanging="210"/>
      </w:pPr>
      <w:r w:rsidRPr="0030763B">
        <w:rPr>
          <w:rFonts w:hint="eastAsia"/>
        </w:rPr>
        <w:t>第</w:t>
      </w:r>
      <w:r>
        <w:rPr>
          <w:rFonts w:hint="eastAsia"/>
        </w:rPr>
        <w:t>８</w:t>
      </w:r>
      <w:r w:rsidRPr="0030763B">
        <w:rPr>
          <w:rFonts w:hint="eastAsia"/>
        </w:rPr>
        <w:t>条　補助金は，規則第１３条に規定する補助金の額の確定後に交付するものとする。</w:t>
      </w:r>
    </w:p>
    <w:p w:rsidR="0030763B" w:rsidRDefault="0030763B" w:rsidP="00D04BEF">
      <w:pPr>
        <w:ind w:left="210" w:hangingChars="100" w:hanging="210"/>
      </w:pPr>
    </w:p>
    <w:p w:rsidR="00753755" w:rsidRPr="00753755" w:rsidRDefault="00753755" w:rsidP="00753755">
      <w:pPr>
        <w:ind w:left="210" w:hangingChars="100" w:hanging="210"/>
      </w:pPr>
      <w:r w:rsidRPr="00753755">
        <w:rPr>
          <w:rFonts w:hint="eastAsia"/>
        </w:rPr>
        <w:t>（補助金の取消等）</w:t>
      </w:r>
    </w:p>
    <w:p w:rsidR="00753755" w:rsidRPr="00753755" w:rsidRDefault="00753755" w:rsidP="00753755">
      <w:pPr>
        <w:ind w:left="210" w:hangingChars="100" w:hanging="210"/>
      </w:pPr>
      <w:r w:rsidRPr="00753755">
        <w:rPr>
          <w:rFonts w:hint="eastAsia"/>
        </w:rPr>
        <w:t>第</w:t>
      </w:r>
      <w:r w:rsidR="000122BC">
        <w:rPr>
          <w:rFonts w:hint="eastAsia"/>
        </w:rPr>
        <w:t>９</w:t>
      </w:r>
      <w:r w:rsidRPr="00753755">
        <w:rPr>
          <w:rFonts w:hint="eastAsia"/>
        </w:rPr>
        <w:t>条　規則第１６条第１項の規定により，補助金の交付の決定を受けた者が，補助金の他の用途への使用をし，その他補助事業に関して補助金の交付の決定の内容又はこれに付した条件その他この要綱又はこれに基づく知事の処分に違反したときは，交付決定の全部又は一部を取り消すことがある。</w:t>
      </w:r>
    </w:p>
    <w:p w:rsidR="00753755" w:rsidRDefault="00753755" w:rsidP="00753755">
      <w:pPr>
        <w:ind w:left="210" w:hangingChars="100" w:hanging="210"/>
      </w:pPr>
      <w:r w:rsidRPr="00753755">
        <w:rPr>
          <w:rFonts w:hint="eastAsia"/>
        </w:rPr>
        <w:t>２　前項の規定は，補助事業について交付すべき補助金の額の確定後においても適用することがある。</w:t>
      </w:r>
    </w:p>
    <w:p w:rsidR="003D1CF6" w:rsidRPr="00753755" w:rsidRDefault="003D1CF6" w:rsidP="00753755">
      <w:pPr>
        <w:ind w:left="210" w:hangingChars="100" w:hanging="210"/>
      </w:pPr>
    </w:p>
    <w:p w:rsidR="00753755" w:rsidRPr="00753755" w:rsidRDefault="00753755" w:rsidP="00753755">
      <w:pPr>
        <w:ind w:left="210" w:hangingChars="100" w:hanging="210"/>
      </w:pPr>
      <w:r w:rsidRPr="00753755">
        <w:rPr>
          <w:rFonts w:hint="eastAsia"/>
        </w:rPr>
        <w:lastRenderedPageBreak/>
        <w:t>（補助金の返還）</w:t>
      </w:r>
    </w:p>
    <w:p w:rsidR="00753755" w:rsidRPr="00753755" w:rsidRDefault="00753755" w:rsidP="00753755">
      <w:pPr>
        <w:ind w:left="210" w:hangingChars="100" w:hanging="210"/>
      </w:pPr>
      <w:r w:rsidRPr="00753755">
        <w:rPr>
          <w:rFonts w:hint="eastAsia"/>
        </w:rPr>
        <w:t>第</w:t>
      </w:r>
      <w:r w:rsidR="000122BC">
        <w:rPr>
          <w:rFonts w:hint="eastAsia"/>
        </w:rPr>
        <w:t>１０</w:t>
      </w:r>
      <w:r w:rsidR="006C6507">
        <w:rPr>
          <w:rFonts w:hint="eastAsia"/>
        </w:rPr>
        <w:t>条　補助金の交付を取り消した場合においては，補助事業の当該取</w:t>
      </w:r>
      <w:r w:rsidRPr="00753755">
        <w:rPr>
          <w:rFonts w:hint="eastAsia"/>
        </w:rPr>
        <w:t>消しに係る部分に関し，既に補助金が交付されているときは，規則第１７条第１項の規定により，期限を定めて，その返還を命ずるものとする。</w:t>
      </w:r>
    </w:p>
    <w:p w:rsidR="003A7000" w:rsidRDefault="003A7000" w:rsidP="00D04BEF">
      <w:pPr>
        <w:ind w:left="210" w:hangingChars="100" w:hanging="210"/>
      </w:pPr>
    </w:p>
    <w:p w:rsidR="00E71480" w:rsidRDefault="0030763B" w:rsidP="00D04BEF">
      <w:pPr>
        <w:ind w:left="210" w:hangingChars="100" w:hanging="210"/>
      </w:pPr>
      <w:r>
        <w:rPr>
          <w:rFonts w:hint="eastAsia"/>
        </w:rPr>
        <w:t>（書類の提出部数）</w:t>
      </w:r>
    </w:p>
    <w:p w:rsidR="0030763B" w:rsidRDefault="0030763B" w:rsidP="0030763B">
      <w:pPr>
        <w:ind w:left="210" w:hangingChars="100" w:hanging="210"/>
      </w:pPr>
      <w:r>
        <w:rPr>
          <w:rFonts w:hint="eastAsia"/>
        </w:rPr>
        <w:t>第</w:t>
      </w:r>
      <w:r w:rsidR="000122BC">
        <w:rPr>
          <w:rFonts w:hint="eastAsia"/>
        </w:rPr>
        <w:t>１１</w:t>
      </w:r>
      <w:r>
        <w:rPr>
          <w:rFonts w:hint="eastAsia"/>
        </w:rPr>
        <w:t>条　この要綱により知事に提出する書類の提出部数は，</w:t>
      </w:r>
      <w:r w:rsidR="00753755">
        <w:rPr>
          <w:rFonts w:hint="eastAsia"/>
        </w:rPr>
        <w:t>それぞれ１部とする。</w:t>
      </w:r>
    </w:p>
    <w:p w:rsidR="003D1CF6" w:rsidRDefault="003D1CF6" w:rsidP="00692A7D"/>
    <w:p w:rsidR="00692A7D" w:rsidRPr="00692A7D" w:rsidRDefault="00692A7D" w:rsidP="00692A7D">
      <w:r w:rsidRPr="00692A7D">
        <w:rPr>
          <w:rFonts w:hint="eastAsia"/>
        </w:rPr>
        <w:t xml:space="preserve">　　　附　則</w:t>
      </w:r>
    </w:p>
    <w:p w:rsidR="00692A7D" w:rsidRPr="00692A7D" w:rsidRDefault="00692A7D" w:rsidP="003D1CF6">
      <w:pPr>
        <w:ind w:left="210" w:hangingChars="100" w:hanging="210"/>
      </w:pPr>
      <w:r w:rsidRPr="00692A7D">
        <w:rPr>
          <w:rFonts w:hint="eastAsia"/>
        </w:rPr>
        <w:t>１　この要綱は，平成</w:t>
      </w:r>
      <w:r w:rsidR="00426223">
        <w:rPr>
          <w:rFonts w:hint="eastAsia"/>
        </w:rPr>
        <w:t>２８</w:t>
      </w:r>
      <w:r w:rsidRPr="00692A7D">
        <w:rPr>
          <w:rFonts w:hint="eastAsia"/>
        </w:rPr>
        <w:t>年</w:t>
      </w:r>
      <w:r w:rsidR="00B621C3">
        <w:rPr>
          <w:rFonts w:hint="eastAsia"/>
        </w:rPr>
        <w:t>１２</w:t>
      </w:r>
      <w:r w:rsidRPr="00692A7D">
        <w:rPr>
          <w:rFonts w:hint="eastAsia"/>
        </w:rPr>
        <w:t>月</w:t>
      </w:r>
      <w:r w:rsidR="00B621C3">
        <w:rPr>
          <w:rFonts w:hint="eastAsia"/>
        </w:rPr>
        <w:t>１</w:t>
      </w:r>
      <w:r w:rsidRPr="00692A7D">
        <w:rPr>
          <w:rFonts w:hint="eastAsia"/>
        </w:rPr>
        <w:t>日から施行し，平成</w:t>
      </w:r>
      <w:r w:rsidR="00426223">
        <w:rPr>
          <w:rFonts w:hint="eastAsia"/>
        </w:rPr>
        <w:t>２８</w:t>
      </w:r>
      <w:r w:rsidRPr="00692A7D">
        <w:rPr>
          <w:rFonts w:hint="eastAsia"/>
        </w:rPr>
        <w:t>年度中に実施する事業に係る補助金に適用する。</w:t>
      </w:r>
    </w:p>
    <w:p w:rsidR="00692A7D" w:rsidRPr="00692A7D" w:rsidRDefault="00692A7D" w:rsidP="003D1CF6">
      <w:pPr>
        <w:ind w:left="210" w:hangingChars="100" w:hanging="210"/>
      </w:pPr>
      <w:r w:rsidRPr="00692A7D">
        <w:rPr>
          <w:rFonts w:hint="eastAsia"/>
        </w:rPr>
        <w:t>２　この要綱は，次年度以降の各年度において，当該補助金に係る予算が成立した場合に，各年度中に実施する事業に係る当該補助金にも適用するものとする。</w:t>
      </w:r>
    </w:p>
    <w:p w:rsidR="00837E84" w:rsidRDefault="00960069" w:rsidP="00097A2F">
      <w:r w:rsidRPr="009C750A">
        <w:rPr>
          <w:rFonts w:hint="eastAsia"/>
        </w:rPr>
        <w:t xml:space="preserve">　　</w:t>
      </w:r>
    </w:p>
    <w:p w:rsidR="00976EFE" w:rsidRPr="00CB68E3" w:rsidRDefault="00976EFE">
      <w:pPr>
        <w:rPr>
          <w:rFonts w:asciiTheme="minorEastAsia" w:hAnsiTheme="minorEastAsia"/>
        </w:rPr>
      </w:pPr>
      <w:r w:rsidRPr="00CB68E3">
        <w:rPr>
          <w:rFonts w:asciiTheme="minorEastAsia" w:hAnsiTheme="minorEastAsia" w:hint="eastAsia"/>
        </w:rPr>
        <w:t>別表（第</w:t>
      </w:r>
      <w:r w:rsidR="003917AB">
        <w:rPr>
          <w:rFonts w:asciiTheme="minorEastAsia" w:hAnsiTheme="minorEastAsia" w:hint="eastAsia"/>
        </w:rPr>
        <w:t>４</w:t>
      </w:r>
      <w:r w:rsidRPr="00CB68E3">
        <w:rPr>
          <w:rFonts w:asciiTheme="minorEastAsia" w:hAnsiTheme="minorEastAsia" w:hint="eastAsia"/>
        </w:rPr>
        <w:t>条関係）</w:t>
      </w:r>
    </w:p>
    <w:tbl>
      <w:tblPr>
        <w:tblpPr w:leftFromText="142" w:rightFromText="142" w:vertAnchor="text" w:tblpY="1"/>
        <w:tblOverlap w:val="never"/>
        <w:tblW w:w="8520" w:type="dxa"/>
        <w:tblCellMar>
          <w:left w:w="99" w:type="dxa"/>
          <w:right w:w="99" w:type="dxa"/>
        </w:tblCellMar>
        <w:tblLook w:val="04A0" w:firstRow="1" w:lastRow="0" w:firstColumn="1" w:lastColumn="0" w:noHBand="0" w:noVBand="1"/>
      </w:tblPr>
      <w:tblGrid>
        <w:gridCol w:w="4260"/>
        <w:gridCol w:w="4260"/>
      </w:tblGrid>
      <w:tr w:rsidR="00097A2F" w:rsidRPr="00CB68E3" w:rsidTr="00097A2F">
        <w:trPr>
          <w:trHeight w:val="278"/>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7F4" w:rsidRPr="00CB68E3" w:rsidRDefault="003257F4" w:rsidP="003257F4">
            <w:pPr>
              <w:widowControl/>
              <w:jc w:val="center"/>
              <w:rPr>
                <w:rFonts w:asciiTheme="minorEastAsia" w:hAnsiTheme="minorEastAsia" w:cs="ＭＳ Ｐゴシック"/>
                <w:kern w:val="0"/>
                <w:sz w:val="20"/>
                <w:szCs w:val="20"/>
              </w:rPr>
            </w:pPr>
            <w:r w:rsidRPr="00CB68E3">
              <w:rPr>
                <w:rFonts w:asciiTheme="minorEastAsia" w:hAnsiTheme="minorEastAsia" w:cs="ＭＳ Ｐゴシック" w:hint="eastAsia"/>
                <w:kern w:val="0"/>
                <w:sz w:val="20"/>
                <w:szCs w:val="20"/>
              </w:rPr>
              <w:t>区分</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3257F4" w:rsidRPr="00CB68E3" w:rsidRDefault="003257F4" w:rsidP="003257F4">
            <w:pPr>
              <w:widowControl/>
              <w:jc w:val="center"/>
              <w:rPr>
                <w:rFonts w:asciiTheme="minorEastAsia" w:hAnsiTheme="minorEastAsia" w:cs="ＭＳ Ｐゴシック"/>
                <w:kern w:val="0"/>
                <w:sz w:val="20"/>
                <w:szCs w:val="20"/>
              </w:rPr>
            </w:pPr>
            <w:r w:rsidRPr="00CB68E3">
              <w:rPr>
                <w:rFonts w:asciiTheme="minorEastAsia" w:hAnsiTheme="minorEastAsia" w:cs="ＭＳ Ｐゴシック" w:hint="eastAsia"/>
                <w:kern w:val="0"/>
                <w:sz w:val="20"/>
                <w:szCs w:val="20"/>
              </w:rPr>
              <w:t>補助上限額</w:t>
            </w:r>
          </w:p>
        </w:tc>
      </w:tr>
      <w:tr w:rsidR="00097A2F" w:rsidRPr="00CB68E3" w:rsidTr="00097A2F">
        <w:trPr>
          <w:trHeight w:val="704"/>
        </w:trPr>
        <w:tc>
          <w:tcPr>
            <w:tcW w:w="4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257F4" w:rsidRPr="00CB68E3" w:rsidRDefault="003257F4" w:rsidP="00692A7D">
            <w:pPr>
              <w:widowControl/>
              <w:jc w:val="center"/>
              <w:rPr>
                <w:rFonts w:asciiTheme="minorEastAsia" w:hAnsiTheme="minorEastAsia" w:cs="ＭＳ Ｐゴシック"/>
                <w:kern w:val="0"/>
                <w:sz w:val="20"/>
                <w:szCs w:val="20"/>
              </w:rPr>
            </w:pPr>
            <w:r w:rsidRPr="00CB68E3">
              <w:rPr>
                <w:rFonts w:asciiTheme="minorEastAsia" w:hAnsiTheme="minorEastAsia" w:cs="ＭＳ Ｐゴシック" w:hint="eastAsia"/>
                <w:kern w:val="0"/>
                <w:sz w:val="20"/>
                <w:szCs w:val="20"/>
              </w:rPr>
              <w:t>第一号研修及び第二号研修</w:t>
            </w:r>
          </w:p>
        </w:tc>
        <w:tc>
          <w:tcPr>
            <w:tcW w:w="4260" w:type="dxa"/>
            <w:tcBorders>
              <w:top w:val="nil"/>
              <w:left w:val="single" w:sz="4" w:space="0" w:color="auto"/>
              <w:bottom w:val="single" w:sz="4" w:space="0" w:color="auto"/>
              <w:right w:val="single" w:sz="4" w:space="0" w:color="auto"/>
            </w:tcBorders>
            <w:shd w:val="clear" w:color="auto" w:fill="auto"/>
            <w:vAlign w:val="center"/>
            <w:hideMark/>
          </w:tcPr>
          <w:p w:rsidR="003257F4" w:rsidRPr="009C750A" w:rsidRDefault="006A2F98" w:rsidP="00960069">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６</w:t>
            </w:r>
            <w:r w:rsidR="00692A7D" w:rsidRPr="009C750A">
              <w:rPr>
                <w:rFonts w:asciiTheme="minorEastAsia" w:hAnsiTheme="minorEastAsia" w:cs="ＭＳ Ｐゴシック" w:hint="eastAsia"/>
                <w:kern w:val="0"/>
                <w:sz w:val="22"/>
              </w:rPr>
              <w:t>万円</w:t>
            </w:r>
          </w:p>
        </w:tc>
      </w:tr>
    </w:tbl>
    <w:p w:rsidR="0053056B" w:rsidRDefault="0053056B"/>
    <w:p w:rsidR="0053056B" w:rsidRPr="009C750A" w:rsidRDefault="0053056B" w:rsidP="0053056B">
      <w:r w:rsidRPr="009C750A">
        <w:rPr>
          <w:rFonts w:hint="eastAsia"/>
        </w:rPr>
        <w:t xml:space="preserve">　附　則</w:t>
      </w:r>
    </w:p>
    <w:p w:rsidR="0053056B" w:rsidRPr="00692A7D" w:rsidRDefault="0053056B" w:rsidP="0053056B">
      <w:pPr>
        <w:ind w:left="210" w:hangingChars="100" w:hanging="210"/>
      </w:pPr>
      <w:r w:rsidRPr="00692A7D">
        <w:rPr>
          <w:rFonts w:hint="eastAsia"/>
        </w:rPr>
        <w:t>１　この要綱は，平成</w:t>
      </w:r>
      <w:r>
        <w:rPr>
          <w:rFonts w:hint="eastAsia"/>
        </w:rPr>
        <w:t>３１</w:t>
      </w:r>
      <w:r w:rsidRPr="00692A7D">
        <w:rPr>
          <w:rFonts w:hint="eastAsia"/>
        </w:rPr>
        <w:t>年</w:t>
      </w:r>
      <w:r>
        <w:rPr>
          <w:rFonts w:hint="eastAsia"/>
        </w:rPr>
        <w:t>４</w:t>
      </w:r>
      <w:r w:rsidRPr="00692A7D">
        <w:rPr>
          <w:rFonts w:hint="eastAsia"/>
        </w:rPr>
        <w:t>月</w:t>
      </w:r>
      <w:r>
        <w:rPr>
          <w:rFonts w:hint="eastAsia"/>
        </w:rPr>
        <w:t>１</w:t>
      </w:r>
      <w:r w:rsidRPr="00692A7D">
        <w:rPr>
          <w:rFonts w:hint="eastAsia"/>
        </w:rPr>
        <w:t>日から施行し，平成</w:t>
      </w:r>
      <w:r>
        <w:rPr>
          <w:rFonts w:hint="eastAsia"/>
        </w:rPr>
        <w:t>３１</w:t>
      </w:r>
      <w:r w:rsidRPr="00692A7D">
        <w:rPr>
          <w:rFonts w:hint="eastAsia"/>
        </w:rPr>
        <w:t>年度中に実施する事業に係る補助金に適用する。</w:t>
      </w:r>
    </w:p>
    <w:p w:rsidR="0053056B" w:rsidRPr="00692A7D" w:rsidRDefault="0053056B" w:rsidP="0053056B">
      <w:pPr>
        <w:ind w:left="210" w:hangingChars="100" w:hanging="210"/>
      </w:pPr>
      <w:r w:rsidRPr="00692A7D">
        <w:rPr>
          <w:rFonts w:hint="eastAsia"/>
        </w:rPr>
        <w:t>２　この要綱は，次年度以降の各年度において，当該補助金に係る予算が成立した場合に，各年度中に実施する事業に係る当該補助金にも適用するものとする。</w:t>
      </w:r>
    </w:p>
    <w:p w:rsidR="0053056B" w:rsidRPr="009C750A" w:rsidRDefault="0053056B" w:rsidP="0053056B">
      <w:r w:rsidRPr="009C750A">
        <w:rPr>
          <w:rFonts w:hint="eastAsia"/>
        </w:rPr>
        <w:t xml:space="preserve">　附　則</w:t>
      </w:r>
    </w:p>
    <w:p w:rsidR="0053056B" w:rsidRPr="00692A7D" w:rsidRDefault="0053056B" w:rsidP="0053056B">
      <w:pPr>
        <w:ind w:left="210" w:hangingChars="100" w:hanging="210"/>
      </w:pPr>
      <w:r w:rsidRPr="00692A7D">
        <w:rPr>
          <w:rFonts w:hint="eastAsia"/>
        </w:rPr>
        <w:t>１　この要綱は，</w:t>
      </w:r>
      <w:r>
        <w:rPr>
          <w:rFonts w:hint="eastAsia"/>
        </w:rPr>
        <w:t>令和２</w:t>
      </w:r>
      <w:r w:rsidRPr="00692A7D">
        <w:rPr>
          <w:rFonts w:hint="eastAsia"/>
        </w:rPr>
        <w:t>年</w:t>
      </w:r>
      <w:r>
        <w:rPr>
          <w:rFonts w:hint="eastAsia"/>
        </w:rPr>
        <w:t>８</w:t>
      </w:r>
      <w:r w:rsidRPr="00692A7D">
        <w:rPr>
          <w:rFonts w:hint="eastAsia"/>
        </w:rPr>
        <w:t>月</w:t>
      </w:r>
      <w:r>
        <w:rPr>
          <w:rFonts w:hint="eastAsia"/>
        </w:rPr>
        <w:t>１日から施行し，令和２</w:t>
      </w:r>
      <w:r w:rsidRPr="00692A7D">
        <w:rPr>
          <w:rFonts w:hint="eastAsia"/>
        </w:rPr>
        <w:t>年度中に実施する事業に係る補助金に適用する。</w:t>
      </w:r>
    </w:p>
    <w:p w:rsidR="0053056B" w:rsidRPr="00245D49" w:rsidRDefault="0053056B" w:rsidP="0053056B">
      <w:pPr>
        <w:ind w:left="210" w:hangingChars="100" w:hanging="210"/>
      </w:pPr>
      <w:r w:rsidRPr="00692A7D">
        <w:rPr>
          <w:rFonts w:hint="eastAsia"/>
        </w:rPr>
        <w:t>２　この要綱は，次年度以降の各年度において，当該補助金に係る予算が成立した場合に，各年度中に実施する事業に係る当該補助金にも適用するものとする。</w:t>
      </w:r>
    </w:p>
    <w:p w:rsidR="0053056B" w:rsidRPr="0053056B" w:rsidRDefault="0053056B"/>
    <w:sectPr w:rsidR="0053056B" w:rsidRPr="0053056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CC7" w:rsidRDefault="00385CC7" w:rsidP="00102BB8">
      <w:r>
        <w:separator/>
      </w:r>
    </w:p>
  </w:endnote>
  <w:endnote w:type="continuationSeparator" w:id="0">
    <w:p w:rsidR="00385CC7" w:rsidRDefault="00385CC7" w:rsidP="0010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26" w:rsidRDefault="008F412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26" w:rsidRDefault="008F412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26" w:rsidRDefault="008F41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CC7" w:rsidRDefault="00385CC7" w:rsidP="00102BB8">
      <w:r>
        <w:separator/>
      </w:r>
    </w:p>
  </w:footnote>
  <w:footnote w:type="continuationSeparator" w:id="0">
    <w:p w:rsidR="00385CC7" w:rsidRDefault="00385CC7" w:rsidP="0010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26" w:rsidRDefault="008F412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26" w:rsidRDefault="008F412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26" w:rsidRDefault="008F412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E0"/>
    <w:rsid w:val="000122BC"/>
    <w:rsid w:val="000520C6"/>
    <w:rsid w:val="00092FE7"/>
    <w:rsid w:val="00097A2F"/>
    <w:rsid w:val="000B08E5"/>
    <w:rsid w:val="00102BB8"/>
    <w:rsid w:val="00231CCC"/>
    <w:rsid w:val="00245D49"/>
    <w:rsid w:val="0029075F"/>
    <w:rsid w:val="00297CFE"/>
    <w:rsid w:val="002D275A"/>
    <w:rsid w:val="00300F6F"/>
    <w:rsid w:val="0030763B"/>
    <w:rsid w:val="00317F24"/>
    <w:rsid w:val="0032034A"/>
    <w:rsid w:val="003257F4"/>
    <w:rsid w:val="00337ABB"/>
    <w:rsid w:val="00377B44"/>
    <w:rsid w:val="00385CC7"/>
    <w:rsid w:val="003917AB"/>
    <w:rsid w:val="003A7000"/>
    <w:rsid w:val="003D1CF6"/>
    <w:rsid w:val="00426223"/>
    <w:rsid w:val="004A3587"/>
    <w:rsid w:val="004A4978"/>
    <w:rsid w:val="004B33E6"/>
    <w:rsid w:val="004F7372"/>
    <w:rsid w:val="0053056B"/>
    <w:rsid w:val="00540BFE"/>
    <w:rsid w:val="00586673"/>
    <w:rsid w:val="005B3B9B"/>
    <w:rsid w:val="005B65B4"/>
    <w:rsid w:val="005C0F49"/>
    <w:rsid w:val="005F0862"/>
    <w:rsid w:val="006073D4"/>
    <w:rsid w:val="00632003"/>
    <w:rsid w:val="00686909"/>
    <w:rsid w:val="006869B9"/>
    <w:rsid w:val="00692A7D"/>
    <w:rsid w:val="00692E13"/>
    <w:rsid w:val="006A2F98"/>
    <w:rsid w:val="006B51F3"/>
    <w:rsid w:val="006C6507"/>
    <w:rsid w:val="006D16F8"/>
    <w:rsid w:val="006F6F33"/>
    <w:rsid w:val="0070367A"/>
    <w:rsid w:val="00753755"/>
    <w:rsid w:val="007A3381"/>
    <w:rsid w:val="007D3056"/>
    <w:rsid w:val="007F3015"/>
    <w:rsid w:val="00824EDF"/>
    <w:rsid w:val="00837E84"/>
    <w:rsid w:val="008806CE"/>
    <w:rsid w:val="008F337E"/>
    <w:rsid w:val="008F4126"/>
    <w:rsid w:val="00917C0B"/>
    <w:rsid w:val="00935207"/>
    <w:rsid w:val="00952C24"/>
    <w:rsid w:val="00960069"/>
    <w:rsid w:val="00976EFE"/>
    <w:rsid w:val="009B0AE0"/>
    <w:rsid w:val="009C750A"/>
    <w:rsid w:val="009E37FE"/>
    <w:rsid w:val="00A2671C"/>
    <w:rsid w:val="00AD797B"/>
    <w:rsid w:val="00AF5BD1"/>
    <w:rsid w:val="00B209B1"/>
    <w:rsid w:val="00B621C3"/>
    <w:rsid w:val="00B81657"/>
    <w:rsid w:val="00B908D5"/>
    <w:rsid w:val="00B97953"/>
    <w:rsid w:val="00BB1658"/>
    <w:rsid w:val="00BB3F58"/>
    <w:rsid w:val="00BC077A"/>
    <w:rsid w:val="00C069AC"/>
    <w:rsid w:val="00C440D7"/>
    <w:rsid w:val="00C74D49"/>
    <w:rsid w:val="00CA0610"/>
    <w:rsid w:val="00CA4A59"/>
    <w:rsid w:val="00CB68E3"/>
    <w:rsid w:val="00D04BEF"/>
    <w:rsid w:val="00D65EF2"/>
    <w:rsid w:val="00DD4DF4"/>
    <w:rsid w:val="00DE10F8"/>
    <w:rsid w:val="00E12846"/>
    <w:rsid w:val="00E344FF"/>
    <w:rsid w:val="00E71480"/>
    <w:rsid w:val="00EA69D0"/>
    <w:rsid w:val="00F44FE7"/>
    <w:rsid w:val="00F80AD5"/>
    <w:rsid w:val="00F943B0"/>
    <w:rsid w:val="00FA3A14"/>
    <w:rsid w:val="00FC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8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8E3"/>
    <w:rPr>
      <w:rFonts w:asciiTheme="majorHAnsi" w:eastAsiaTheme="majorEastAsia" w:hAnsiTheme="majorHAnsi" w:cstheme="majorBidi"/>
      <w:sz w:val="18"/>
      <w:szCs w:val="18"/>
    </w:rPr>
  </w:style>
  <w:style w:type="paragraph" w:styleId="a5">
    <w:name w:val="header"/>
    <w:basedOn w:val="a"/>
    <w:link w:val="a6"/>
    <w:uiPriority w:val="99"/>
    <w:unhideWhenUsed/>
    <w:rsid w:val="00102BB8"/>
    <w:pPr>
      <w:tabs>
        <w:tab w:val="center" w:pos="4252"/>
        <w:tab w:val="right" w:pos="8504"/>
      </w:tabs>
      <w:snapToGrid w:val="0"/>
    </w:pPr>
  </w:style>
  <w:style w:type="character" w:customStyle="1" w:styleId="a6">
    <w:name w:val="ヘッダー (文字)"/>
    <w:basedOn w:val="a0"/>
    <w:link w:val="a5"/>
    <w:uiPriority w:val="99"/>
    <w:rsid w:val="00102BB8"/>
  </w:style>
  <w:style w:type="paragraph" w:styleId="a7">
    <w:name w:val="footer"/>
    <w:basedOn w:val="a"/>
    <w:link w:val="a8"/>
    <w:uiPriority w:val="99"/>
    <w:unhideWhenUsed/>
    <w:rsid w:val="00102BB8"/>
    <w:pPr>
      <w:tabs>
        <w:tab w:val="center" w:pos="4252"/>
        <w:tab w:val="right" w:pos="8504"/>
      </w:tabs>
      <w:snapToGrid w:val="0"/>
    </w:pPr>
  </w:style>
  <w:style w:type="character" w:customStyle="1" w:styleId="a8">
    <w:name w:val="フッター (文字)"/>
    <w:basedOn w:val="a0"/>
    <w:link w:val="a7"/>
    <w:uiPriority w:val="99"/>
    <w:rsid w:val="00102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4122">
      <w:bodyDiv w:val="1"/>
      <w:marLeft w:val="0"/>
      <w:marRight w:val="0"/>
      <w:marTop w:val="0"/>
      <w:marBottom w:val="0"/>
      <w:divBdr>
        <w:top w:val="none" w:sz="0" w:space="0" w:color="auto"/>
        <w:left w:val="none" w:sz="0" w:space="0" w:color="auto"/>
        <w:bottom w:val="none" w:sz="0" w:space="0" w:color="auto"/>
        <w:right w:val="none" w:sz="0" w:space="0" w:color="auto"/>
      </w:divBdr>
    </w:div>
    <w:div w:id="204296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EBF7-2FA7-4798-A4E9-EA978EFE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2881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2020-09-14T23:55:00Z</dcterms:created>
  <dcterms:modified xsi:type="dcterms:W3CDTF">2020-09-14T23:58:00Z</dcterms:modified>
</cp:coreProperties>
</file>